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A504A5">
        <w:tblPrEx>
          <w:tblCellMar>
            <w:top w:w="0" w:type="dxa"/>
            <w:bottom w:w="0" w:type="dxa"/>
          </w:tblCellMar>
        </w:tblPrEx>
        <w:tc>
          <w:tcPr>
            <w:tcW w:w="2500" w:type="pct"/>
          </w:tcPr>
          <w:p w:rsidR="00A504A5" w:rsidRDefault="00EE0808">
            <w:pPr>
              <w:pStyle w:val="a3"/>
            </w:pPr>
            <w:r>
              <w:t>Қазақстан Республикасы</w:t>
            </w:r>
          </w:p>
          <w:p w:rsidR="00A504A5" w:rsidRDefault="00EE0808">
            <w:pPr>
              <w:pStyle w:val="a3"/>
            </w:pPr>
            <w:r>
              <w:t>Білім және ғылым</w:t>
            </w:r>
          </w:p>
          <w:p w:rsidR="00A504A5" w:rsidRDefault="00EE0808">
            <w:pPr>
              <w:pStyle w:val="a3"/>
            </w:pPr>
            <w:r>
              <w:t>Министрлігі</w:t>
            </w:r>
          </w:p>
          <w:p w:rsidR="00A504A5" w:rsidRDefault="00A504A5">
            <w:pPr>
              <w:pStyle w:val="a3"/>
            </w:pPr>
          </w:p>
          <w:p w:rsidR="00A504A5" w:rsidRDefault="00EE0808">
            <w:pPr>
              <w:pStyle w:val="a3"/>
            </w:pPr>
            <w:r>
              <w:t>Д.Серікбаев атындағы</w:t>
            </w:r>
          </w:p>
          <w:p w:rsidR="00A504A5" w:rsidRDefault="00EE0808">
            <w:pPr>
              <w:pStyle w:val="a3"/>
            </w:pPr>
            <w:r>
              <w:t>ШҚМТУ</w:t>
            </w:r>
          </w:p>
        </w:tc>
        <w:tc>
          <w:tcPr>
            <w:tcW w:w="2500" w:type="pct"/>
          </w:tcPr>
          <w:p w:rsidR="00A504A5" w:rsidRDefault="00EE0808">
            <w:pPr>
              <w:pStyle w:val="a3"/>
              <w:jc w:val="right"/>
            </w:pPr>
            <w:r>
              <w:t>Министерство</w:t>
            </w:r>
          </w:p>
          <w:p w:rsidR="00A504A5" w:rsidRDefault="00EE0808">
            <w:pPr>
              <w:pStyle w:val="a3"/>
              <w:jc w:val="right"/>
            </w:pPr>
            <w:r>
              <w:t>образования и науки</w:t>
            </w:r>
          </w:p>
          <w:p w:rsidR="00A504A5" w:rsidRDefault="00EE0808">
            <w:pPr>
              <w:pStyle w:val="a3"/>
              <w:jc w:val="right"/>
            </w:pPr>
            <w:r>
              <w:t>Республики Казахстан</w:t>
            </w:r>
          </w:p>
          <w:p w:rsidR="00A504A5" w:rsidRDefault="00A504A5">
            <w:pPr>
              <w:pStyle w:val="a3"/>
            </w:pPr>
          </w:p>
          <w:p w:rsidR="00A504A5" w:rsidRDefault="00EE0808">
            <w:pPr>
              <w:pStyle w:val="a3"/>
              <w:jc w:val="right"/>
            </w:pPr>
            <w:r>
              <w:t>ВКГТУ</w:t>
            </w:r>
          </w:p>
          <w:p w:rsidR="00A504A5" w:rsidRDefault="00EE0808">
            <w:pPr>
              <w:pStyle w:val="a3"/>
              <w:jc w:val="right"/>
            </w:pPr>
            <w:r>
              <w:t>им.Д.Серикбаева</w:t>
            </w:r>
          </w:p>
        </w:tc>
      </w:tr>
    </w:tbl>
    <w:p w:rsidR="00A504A5" w:rsidRDefault="00A504A5">
      <w:pPr>
        <w:pStyle w:val="a3"/>
      </w:pPr>
    </w:p>
    <w:p w:rsidR="00A504A5" w:rsidRDefault="00A504A5">
      <w:pPr>
        <w:pStyle w:val="a3"/>
      </w:pPr>
    </w:p>
    <w:p w:rsidR="00A504A5" w:rsidRDefault="00EE0808">
      <w:pPr>
        <w:pStyle w:val="a3"/>
        <w:ind w:left="5800"/>
      </w:pPr>
      <w:r>
        <w:t>БЕКІТЕМІН / УТВЕРЖДАЮ:</w:t>
      </w:r>
    </w:p>
    <w:p w:rsidR="00A504A5" w:rsidRDefault="00EE0808">
      <w:pPr>
        <w:pStyle w:val="a3"/>
        <w:ind w:left="5800"/>
      </w:pPr>
      <w:r>
        <w:t>СҚжДМ даканы / Декан ШАСиД:</w:t>
      </w:r>
    </w:p>
    <w:p w:rsidR="00A504A5" w:rsidRDefault="00EE0808">
      <w:pPr>
        <w:pStyle w:val="a3"/>
        <w:ind w:left="5800"/>
      </w:pPr>
      <w:r>
        <w:t>_____________</w:t>
      </w:r>
    </w:p>
    <w:p w:rsidR="00A504A5" w:rsidRDefault="00EE0808">
      <w:pPr>
        <w:pStyle w:val="a3"/>
        <w:ind w:left="5800"/>
      </w:pPr>
      <w:r>
        <w:t>_____________ 20</w:t>
      </w:r>
      <w:permStart w:id="0" w:edGrp="everyone"/>
      <w:r>
        <w:t>20</w:t>
      </w:r>
      <w:permEnd w:id="0"/>
      <w:r>
        <w:t xml:space="preserve"> ж./г.</w:t>
      </w: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EE0808">
      <w:pPr>
        <w:pStyle w:val="a3"/>
        <w:jc w:val="center"/>
      </w:pPr>
      <w:r>
        <w:rPr>
          <w:b/>
        </w:rPr>
        <w:t>ТОПЫРАҚТАНУ</w:t>
      </w:r>
    </w:p>
    <w:p w:rsidR="00A504A5" w:rsidRDefault="00EE0808">
      <w:pPr>
        <w:pStyle w:val="a3"/>
        <w:jc w:val="center"/>
      </w:pPr>
      <w:r>
        <w:t>Жұмыс оқу бағдарламасы (силлабус)</w:t>
      </w:r>
    </w:p>
    <w:p w:rsidR="00A504A5" w:rsidRDefault="00A504A5">
      <w:pPr>
        <w:pStyle w:val="a3"/>
      </w:pPr>
    </w:p>
    <w:p w:rsidR="00A504A5" w:rsidRDefault="00EE0808">
      <w:pPr>
        <w:pStyle w:val="a3"/>
        <w:jc w:val="center"/>
      </w:pPr>
      <w:r>
        <w:rPr>
          <w:b/>
        </w:rPr>
        <w:t>ПОЧВОВЕДЕНИЕ</w:t>
      </w:r>
    </w:p>
    <w:p w:rsidR="00A504A5" w:rsidRDefault="00EE0808">
      <w:pPr>
        <w:pStyle w:val="a3"/>
        <w:jc w:val="center"/>
      </w:pPr>
      <w:r>
        <w:t>Рабочая учебная программа (силлабус)</w:t>
      </w:r>
    </w:p>
    <w:p w:rsidR="00A504A5" w:rsidRDefault="00A504A5">
      <w:pPr>
        <w:pStyle w:val="a3"/>
      </w:pPr>
    </w:p>
    <w:p w:rsidR="00A504A5" w:rsidRDefault="00A504A5">
      <w:pPr>
        <w:pStyle w:val="a3"/>
      </w:pPr>
      <w:permStart w:id="1" w:edGrp="none"/>
    </w:p>
    <w:p w:rsidR="00A504A5" w:rsidRDefault="00A504A5">
      <w:pPr>
        <w:pStyle w:val="a3"/>
      </w:pPr>
    </w:p>
    <w:p w:rsidR="00A504A5" w:rsidRDefault="00A504A5">
      <w:pPr>
        <w:pStyle w:val="a3"/>
      </w:pPr>
    </w:p>
    <w:p w:rsidR="00A504A5" w:rsidRDefault="00EE0808">
      <w:pPr>
        <w:pStyle w:val="a3"/>
      </w:pPr>
      <w:r>
        <w:t>Білім беру бағдарламасы / Образовательная программа: 6B07308 Дәлме-дәл егіншілік / Точное земледелие, 6B07306 Кадастр / Кадастр, 6B07307 Жерге орналастыру / Землеустройство</w:t>
      </w:r>
    </w:p>
    <w:p w:rsidR="00A504A5" w:rsidRDefault="00EE0808">
      <w:pPr>
        <w:pStyle w:val="a3"/>
      </w:pPr>
      <w:r>
        <w:t>Пәндерінің коды / Код дисциплины: Poch1205 (6B07308), Poch1207 (6B07307), Poch1210 (6B07306)</w:t>
      </w:r>
    </w:p>
    <w:p w:rsidR="00A504A5" w:rsidRDefault="00EE0808">
      <w:pPr>
        <w:pStyle w:val="a3"/>
      </w:pPr>
      <w:r>
        <w:t>Кредиттер саны / Количество кредитов: 4</w:t>
      </w:r>
    </w:p>
    <w:p w:rsidR="00A504A5" w:rsidRDefault="00EE0808">
      <w:pPr>
        <w:pStyle w:val="a3"/>
      </w:pPr>
      <w:r>
        <w:t>Цикл / Цикл: БП / БД</w:t>
      </w:r>
    </w:p>
    <w:p w:rsidR="00A504A5" w:rsidRDefault="00EE0808">
      <w:pPr>
        <w:pStyle w:val="a3"/>
      </w:pPr>
      <w:r>
        <w:t>Компонент / Компонент: ЖК / ВК</w:t>
      </w: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ermEnd w:id="1"/>
    <w:p w:rsidR="00A504A5" w:rsidRDefault="00A504A5">
      <w:pPr>
        <w:pStyle w:val="a3"/>
      </w:pPr>
    </w:p>
    <w:p w:rsidR="00A504A5" w:rsidRDefault="00EE0808">
      <w:pPr>
        <w:pStyle w:val="a3"/>
        <w:jc w:val="center"/>
      </w:pPr>
      <w:r>
        <w:t>Өскемен, 20</w:t>
      </w:r>
      <w:permStart w:id="2" w:edGrp="everyone"/>
      <w:r>
        <w:t>20</w:t>
      </w:r>
      <w:permEnd w:id="2"/>
    </w:p>
    <w:p w:rsidR="00A504A5" w:rsidRDefault="00EE0808">
      <w:pPr>
        <w:pStyle w:val="a3"/>
        <w:jc w:val="center"/>
      </w:pPr>
      <w:r>
        <w:t>Усть-Каменогорск, 20</w:t>
      </w:r>
      <w:permStart w:id="3" w:edGrp="everyone"/>
      <w:r>
        <w:t>20</w:t>
      </w:r>
      <w:permEnd w:id="3"/>
      <w:r>
        <w:br w:type="page"/>
      </w:r>
    </w:p>
    <w:p w:rsidR="00A504A5" w:rsidRDefault="00EE0808">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A504A5" w:rsidRDefault="00A504A5">
      <w:pPr>
        <w:pStyle w:val="a3"/>
      </w:pPr>
    </w:p>
    <w:p w:rsidR="00A504A5" w:rsidRDefault="00EE0808">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504A5" w:rsidRDefault="00A504A5">
      <w:pPr>
        <w:pStyle w:val="a3"/>
      </w:pPr>
    </w:p>
    <w:p w:rsidR="00A504A5" w:rsidRDefault="00EE0808">
      <w:pPr>
        <w:pStyle w:val="a3"/>
      </w:pPr>
      <w:r>
        <w:t>Мектептің оқу-әдістемелік кеңесімен мақұлданған</w:t>
      </w:r>
    </w:p>
    <w:p w:rsidR="00A504A5" w:rsidRDefault="00EE0808">
      <w:pPr>
        <w:pStyle w:val="a3"/>
      </w:pPr>
      <w:r>
        <w:t>Одобрено учебно-методическим советом школы</w:t>
      </w:r>
    </w:p>
    <w:p w:rsidR="00A504A5" w:rsidRDefault="00A504A5">
      <w:pPr>
        <w:pStyle w:val="a3"/>
      </w:pPr>
    </w:p>
    <w:p w:rsidR="00A504A5" w:rsidRDefault="00EE0808">
      <w:pPr>
        <w:pStyle w:val="a3"/>
        <w:tabs>
          <w:tab w:val="left" w:pos="6500"/>
        </w:tabs>
      </w:pPr>
      <w:r>
        <w:t>Төрағасы / Председатель</w:t>
      </w:r>
      <w:r>
        <w:tab/>
      </w:r>
      <w:permStart w:id="4" w:edGrp="everyone"/>
      <w:r>
        <w:t>Мелкозерова Л.Я.</w:t>
      </w:r>
      <w:permEnd w:id="4"/>
    </w:p>
    <w:p w:rsidR="00A504A5" w:rsidRDefault="00EE0808">
      <w:pPr>
        <w:pStyle w:val="a3"/>
      </w:pPr>
      <w:r>
        <w:t xml:space="preserve">Күні / дата    </w:t>
      </w:r>
      <w:permStart w:id="5" w:edGrp="everyone"/>
      <w:r>
        <w:t>00.00.2020</w:t>
      </w:r>
      <w:permEnd w:id="5"/>
      <w:r>
        <w:t xml:space="preserve"> г.   хаттама / протокол </w:t>
      </w:r>
      <w:permStart w:id="6" w:edGrp="everyone"/>
      <w:r>
        <w:t>00</w:t>
      </w:r>
      <w:permEnd w:id="6"/>
    </w:p>
    <w:p w:rsidR="00A504A5" w:rsidRDefault="00A504A5">
      <w:pPr>
        <w:pStyle w:val="a3"/>
      </w:pPr>
    </w:p>
    <w:p w:rsidR="00A504A5" w:rsidRDefault="00EE0808">
      <w:pPr>
        <w:pStyle w:val="a3"/>
        <w:tabs>
          <w:tab w:val="left" w:pos="6500"/>
        </w:tabs>
        <w:ind w:left="6500" w:hanging="6500"/>
        <w:jc w:val="left"/>
      </w:pPr>
      <w:r>
        <w:t>Оқу бағдарламасының басшысы /</w:t>
      </w:r>
      <w:r>
        <w:tab/>
        <w:t>Гусаренко Ю.Д.</w:t>
      </w:r>
    </w:p>
    <w:p w:rsidR="00A504A5" w:rsidRDefault="00EE0808">
      <w:pPr>
        <w:pStyle w:val="a3"/>
        <w:tabs>
          <w:tab w:val="left" w:pos="6500"/>
        </w:tabs>
        <w:ind w:left="6500" w:hanging="6500"/>
        <w:jc w:val="left"/>
      </w:pPr>
      <w:r>
        <w:t>Руководитель образовательной программы</w:t>
      </w:r>
      <w:r>
        <w:tab/>
        <w:t>6B07306, 6B07307</w:t>
      </w:r>
    </w:p>
    <w:p w:rsidR="00A504A5" w:rsidRDefault="00EE0808">
      <w:pPr>
        <w:pStyle w:val="a3"/>
        <w:tabs>
          <w:tab w:val="left" w:pos="6500"/>
        </w:tabs>
        <w:ind w:left="6500" w:hanging="6500"/>
        <w:jc w:val="left"/>
      </w:pPr>
      <w:r>
        <w:tab/>
        <w:t>Рахымбердина М.Е.</w:t>
      </w:r>
    </w:p>
    <w:p w:rsidR="00A504A5" w:rsidRDefault="00EE0808">
      <w:pPr>
        <w:pStyle w:val="a3"/>
        <w:tabs>
          <w:tab w:val="left" w:pos="6500"/>
        </w:tabs>
        <w:ind w:left="6500" w:hanging="6500"/>
        <w:jc w:val="left"/>
      </w:pPr>
      <w:r>
        <w:tab/>
        <w:t>6B07308</w:t>
      </w:r>
    </w:p>
    <w:p w:rsidR="00A504A5" w:rsidRDefault="00A504A5">
      <w:pPr>
        <w:pStyle w:val="a3"/>
      </w:pPr>
    </w:p>
    <w:p w:rsidR="00A504A5" w:rsidRDefault="00EE0808">
      <w:pPr>
        <w:pStyle w:val="a3"/>
        <w:tabs>
          <w:tab w:val="left" w:pos="6500"/>
        </w:tabs>
        <w:ind w:left="6500" w:hanging="6500"/>
        <w:jc w:val="left"/>
      </w:pPr>
      <w:r>
        <w:t>Әзірлеген / Разработал</w:t>
      </w:r>
      <w:r>
        <w:tab/>
      </w:r>
      <w:permStart w:id="7" w:edGrp="everyone"/>
      <w:r>
        <w:t>Макатова С.Ж.</w:t>
      </w:r>
      <w:permEnd w:id="7"/>
    </w:p>
    <w:p w:rsidR="00A504A5" w:rsidRDefault="00EE0808">
      <w:pPr>
        <w:pStyle w:val="a3"/>
        <w:tabs>
          <w:tab w:val="left" w:pos="6500"/>
        </w:tabs>
        <w:ind w:left="6500" w:hanging="6500"/>
        <w:jc w:val="left"/>
      </w:pPr>
      <w:r>
        <w:t>(Аты-жөні, лауазымы) / (ФИО, должность)</w:t>
      </w:r>
      <w:r>
        <w:tab/>
      </w:r>
      <w:permStart w:id="8" w:edGrp="everyone"/>
      <w:r>
        <w:t>Аға оқытушы / Старший преподаватель</w:t>
      </w:r>
      <w:permEnd w:id="8"/>
    </w:p>
    <w:p w:rsidR="00A504A5" w:rsidRDefault="00A504A5">
      <w:pPr>
        <w:pStyle w:val="a3"/>
      </w:pPr>
    </w:p>
    <w:p w:rsidR="00A504A5" w:rsidRDefault="00A504A5">
      <w:pPr>
        <w:pStyle w:val="a3"/>
      </w:pPr>
    </w:p>
    <w:p w:rsidR="00A504A5" w:rsidRDefault="00EE0808">
      <w:pPr>
        <w:pStyle w:val="a3"/>
      </w:pPr>
      <w:r>
        <w:br w:type="page"/>
      </w:r>
    </w:p>
    <w:p w:rsidR="00A504A5" w:rsidRDefault="00EE0808">
      <w:pPr>
        <w:pStyle w:val="a3"/>
        <w:jc w:val="center"/>
      </w:pPr>
      <w:r>
        <w:rPr>
          <w:b/>
        </w:rPr>
        <w:t>1 ПӘННІҢ СИПАТТАМАСЫ, ОНЫҢ ОҚУ ҮРДІСІНДЕГІ ОРНЫ</w:t>
      </w:r>
    </w:p>
    <w:p w:rsidR="00A504A5" w:rsidRDefault="00EE0808">
      <w:pPr>
        <w:pStyle w:val="a3"/>
        <w:jc w:val="center"/>
      </w:pPr>
      <w:r>
        <w:rPr>
          <w:b/>
        </w:rPr>
        <w:t>1 ХАРАКТЕРИСТИКА ДИСЦИПЛИНЫ, ЕЕ МЕСТО В УЧЕБНОМ ПРОЦЕССЕ</w:t>
      </w:r>
    </w:p>
    <w:p w:rsidR="00A504A5" w:rsidRDefault="00A504A5">
      <w:pPr>
        <w:pStyle w:val="a3"/>
      </w:pPr>
    </w:p>
    <w:p w:rsidR="00A504A5" w:rsidRDefault="00EE0808">
      <w:pPr>
        <w:pStyle w:val="a3"/>
        <w:jc w:val="center"/>
      </w:pPr>
      <w:r>
        <w:rPr>
          <w:b/>
        </w:rPr>
        <w:t>1.1 Пәннің қысқаша сипаттамасы</w:t>
      </w:r>
    </w:p>
    <w:p w:rsidR="00A504A5" w:rsidRDefault="00EE0808">
      <w:pPr>
        <w:pStyle w:val="a3"/>
        <w:jc w:val="center"/>
      </w:pPr>
      <w:r>
        <w:rPr>
          <w:b/>
        </w:rPr>
        <w:t>1.1 Краткое описание дисциплины</w:t>
      </w:r>
    </w:p>
    <w:p w:rsidR="00A504A5" w:rsidRDefault="00A504A5">
      <w:pPr>
        <w:pStyle w:val="a3"/>
      </w:pPr>
    </w:p>
    <w:p w:rsidR="00A504A5" w:rsidRDefault="00EE0808">
      <w:pPr>
        <w:pStyle w:val="a3"/>
        <w:ind w:firstLine="567"/>
      </w:pPr>
      <w:permStart w:id="9" w:edGrp="none"/>
      <w:r>
        <w:t>Топырақтану - топырақтың ғылымы, олардың қалыптасуы (генезисі), құрылымы, құрамы мен қасиеттері, географиялық таралу құрылымы. Топырақтың негізгі қасиеттерін қалыптастыру және дамыту - құнарлылықты және оның ең ұтымды пайдалану жолдарын, сондай-ақ топырақ қорғау мәселелерін және антропогендік әсердің әсерінен оларды өзгертуді зерттейді.</w:t>
      </w:r>
    </w:p>
    <w:p w:rsidR="00A504A5" w:rsidRDefault="00EE0808">
      <w:pPr>
        <w:pStyle w:val="a3"/>
        <w:ind w:firstLine="567"/>
      </w:pPr>
      <w:r>
        <w:t>Почвоведение – наука о почвах, их образовании (генезисе), строении, составе и свойствах, закономерностях географического распространения. Изучает формирование и развитие главного свойства почвы – плодородия и пути наиболее рационального его использования, а также вопросы охраны почв и их изменения под влиянием антропогенного воздействия.</w:t>
      </w:r>
    </w:p>
    <w:permEnd w:id="9"/>
    <w:p w:rsidR="00A504A5" w:rsidRDefault="00A504A5">
      <w:pPr>
        <w:pStyle w:val="a3"/>
      </w:pPr>
    </w:p>
    <w:p w:rsidR="00A504A5" w:rsidRDefault="00EE0808">
      <w:pPr>
        <w:pStyle w:val="a3"/>
        <w:jc w:val="center"/>
      </w:pPr>
      <w:r>
        <w:rPr>
          <w:b/>
        </w:rPr>
        <w:t>1.2 Пәнді оқытудың мақсаты мен міндеттері</w:t>
      </w:r>
    </w:p>
    <w:p w:rsidR="00A504A5" w:rsidRDefault="00EE0808">
      <w:pPr>
        <w:pStyle w:val="a3"/>
        <w:jc w:val="center"/>
      </w:pPr>
      <w:r>
        <w:rPr>
          <w:b/>
        </w:rPr>
        <w:t>1.2 Цель и задачи изучения дисциплины</w:t>
      </w:r>
    </w:p>
    <w:p w:rsidR="00A504A5" w:rsidRDefault="00A504A5">
      <w:pPr>
        <w:pStyle w:val="a3"/>
      </w:pPr>
    </w:p>
    <w:p w:rsidR="00A504A5" w:rsidRDefault="00EE0808">
      <w:pPr>
        <w:pStyle w:val="a3"/>
        <w:ind w:firstLine="567"/>
      </w:pPr>
      <w:permStart w:id="10" w:edGrp="none"/>
      <w:r>
        <w:t>Пәнді оқытудың мақсаты:</w:t>
      </w:r>
    </w:p>
    <w:p w:rsidR="00A504A5" w:rsidRDefault="00EE0808">
      <w:pPr>
        <w:pStyle w:val="a3"/>
        <w:ind w:firstLine="567"/>
      </w:pPr>
      <w:r>
        <w:t>«Топырақтану» пәнін оқып үйрену мақсаты жерді басқару мәселелерін шешуде топырақтанудың маңыздылығын түсіну, топырақтың шығу тегі мен дамуы, құрылымы, құрамы мен қасиеттері, олардың кеңістіктегі жер шарындағы орналасуы, қоршаған ортаның өзара әрекеттесу үрдістері, құнарлылығын қалыптастыру және дамыту туралы білім алуға мүмкіндік береді. , топырақты тиімді және ұтымды пайдалану, топырақтың эрозиядан, тұзданудан, зақымданудан қорғау жолдары туралы және ластануды қарастырады.</w:t>
      </w:r>
    </w:p>
    <w:p w:rsidR="00A504A5" w:rsidRDefault="00EE0808">
      <w:pPr>
        <w:pStyle w:val="a3"/>
        <w:ind w:firstLine="567"/>
      </w:pPr>
      <w:r>
        <w:t>Цель изучения дисциплины:</w:t>
      </w:r>
    </w:p>
    <w:p w:rsidR="00A504A5" w:rsidRDefault="00EE0808">
      <w:pPr>
        <w:pStyle w:val="a3"/>
        <w:ind w:firstLine="567"/>
      </w:pPr>
      <w:r>
        <w:t>Цель изучения дисциплины «Почвоведение» - уяснить значение почвоведения в решении вопросов землеустройства, приобрести знания о происхождение и развитии почв, особенностях строения, состава и свойств, их пространственное распределение на земном шаре, о процессах взаимосвязи почвы с внешней средой, о формировании и развитии плодородия, о путях эффективного и рационального и использования почв, охраны почв от эрозии, засоления, порчи и загрязнения.</w:t>
      </w:r>
    </w:p>
    <w:p w:rsidR="00A504A5" w:rsidRDefault="00A504A5">
      <w:pPr>
        <w:pStyle w:val="a3"/>
      </w:pPr>
    </w:p>
    <w:p w:rsidR="00A504A5" w:rsidRDefault="00EE0808">
      <w:pPr>
        <w:pStyle w:val="a3"/>
        <w:ind w:firstLine="567"/>
      </w:pPr>
      <w:r>
        <w:t>Пәнді оқытудың міндеттері:</w:t>
      </w:r>
    </w:p>
    <w:p w:rsidR="00A504A5" w:rsidRDefault="00EE0808">
      <w:pPr>
        <w:pStyle w:val="a3"/>
        <w:ind w:firstLine="567"/>
      </w:pPr>
      <w:r>
        <w:t>- Қазіргі заманғы топырақтану келесі міндеттерді шешеді: Топырақтың құрылымы, қасиеттері мен құрамы, олардың географиялық таралуының заңдылықтарын зерттеу; · Топырақтың сыртқы ортамен өзара әрекеттесу процестерін зерттеу; · Топырақты ұтымды пайдалану принциптерін ашу; · Топырақ қабатын бүлінуден және ластанудан мұқият қорғау қажеттілігін негіздеу. Топырақтанудың маңызды міндеттері жер ресурстарын бағалау болып табылады. Қазіргі уақытта белгілі бір санаттағы жерлердің коммерциялық айналымы жағдайында бұл мәселе өзекті болып отыр. Оның шешімі топырақтың сапасын анықтауды, білікті экономикалық және экологиялық бағалауды және, ақырында, оның құндылығын анықтауды талап етеді.</w:t>
      </w:r>
    </w:p>
    <w:p w:rsidR="00A504A5" w:rsidRDefault="00EE0808">
      <w:pPr>
        <w:pStyle w:val="a3"/>
        <w:ind w:firstLine="567"/>
      </w:pPr>
      <w:r>
        <w:t>Задачи изучения дисциплины:</w:t>
      </w:r>
    </w:p>
    <w:p w:rsidR="00A504A5" w:rsidRDefault="00EE0808">
      <w:pPr>
        <w:pStyle w:val="a3"/>
        <w:ind w:firstLine="567"/>
      </w:pPr>
      <w:r>
        <w:t>- Современное почвоведение решает следующие задачи: · изучение образования, строения, свойств и состава почв, закономерностей их географического распространения; · изучение процессов взаимосвязи почв с внешней средой; · раскрытие принципов рационального использования почв; · обоснование необходимости тщательной охраны почвенного покрова от разрушения и загрязнения. Важнейшими задачами почвоведения является оценка земельных ресурсов. В настоящее время, в условиях коммерческого оборота некоторых категорий земель, эта задача становится особенно актуальной. Ее решение требует определения качества почвы, квалифицированной экономической и экологической оценки и, наконец, определения ее стоимости.</w:t>
      </w:r>
    </w:p>
    <w:permEnd w:id="10"/>
    <w:p w:rsidR="00A504A5" w:rsidRDefault="00A504A5">
      <w:pPr>
        <w:pStyle w:val="a3"/>
      </w:pPr>
    </w:p>
    <w:p w:rsidR="00A504A5" w:rsidRDefault="00EE0808">
      <w:pPr>
        <w:pStyle w:val="a3"/>
        <w:jc w:val="center"/>
      </w:pPr>
      <w:r>
        <w:rPr>
          <w:b/>
        </w:rPr>
        <w:t>1.3 Оқыту қортындысы</w:t>
      </w:r>
    </w:p>
    <w:p w:rsidR="00A504A5" w:rsidRDefault="00EE0808">
      <w:pPr>
        <w:pStyle w:val="a3"/>
        <w:jc w:val="center"/>
      </w:pPr>
      <w:r>
        <w:rPr>
          <w:b/>
        </w:rPr>
        <w:t>1.3 Результаты обучения</w:t>
      </w:r>
    </w:p>
    <w:p w:rsidR="00A504A5" w:rsidRDefault="00A504A5">
      <w:pPr>
        <w:pStyle w:val="a3"/>
      </w:pPr>
    </w:p>
    <w:p w:rsidR="00A504A5" w:rsidRDefault="00EE0808">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504A5" w:rsidRDefault="00EE0808">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A504A5">
        <w:trPr>
          <w:tblHeader/>
        </w:trPr>
        <w:tc>
          <w:tcPr>
            <w:tcW w:w="1119" w:type="pct"/>
            <w:vMerge w:val="restart"/>
          </w:tcPr>
          <w:p w:rsidR="00A504A5" w:rsidRDefault="00EE0808">
            <w:pPr>
              <w:pStyle w:val="a3"/>
              <w:jc w:val="center"/>
            </w:pPr>
            <w:r>
              <w:t>Қалыптасатын негізгі құзыреттер</w:t>
            </w:r>
          </w:p>
          <w:p w:rsidR="00A504A5" w:rsidRDefault="00EE0808">
            <w:pPr>
              <w:pStyle w:val="a3"/>
              <w:jc w:val="center"/>
            </w:pPr>
            <w:r>
              <w:t>Формируемые ключевые компетенции</w:t>
            </w:r>
          </w:p>
        </w:tc>
        <w:tc>
          <w:tcPr>
            <w:tcW w:w="0" w:type="auto"/>
            <w:gridSpan w:val="2"/>
          </w:tcPr>
          <w:p w:rsidR="00A504A5" w:rsidRDefault="00EE0808">
            <w:pPr>
              <w:pStyle w:val="a3"/>
              <w:jc w:val="center"/>
            </w:pPr>
            <w:r>
              <w:t>Оқыту нәтижелері (түйінді құзыреттілік бірліктері)</w:t>
            </w:r>
          </w:p>
          <w:p w:rsidR="00A504A5" w:rsidRDefault="00EE0808">
            <w:pPr>
              <w:pStyle w:val="a3"/>
              <w:jc w:val="center"/>
            </w:pPr>
            <w:r>
              <w:t>Результаты обучения (единицы ключевых компетенций)</w:t>
            </w:r>
          </w:p>
        </w:tc>
      </w:tr>
      <w:tr w:rsidR="00A504A5">
        <w:trPr>
          <w:tblHeader/>
        </w:trPr>
        <w:tc>
          <w:tcPr>
            <w:tcW w:w="0" w:type="auto"/>
            <w:vMerge/>
          </w:tcPr>
          <w:p w:rsidR="00A504A5" w:rsidRDefault="00A504A5">
            <w:pPr>
              <w:pStyle w:val="a3"/>
            </w:pPr>
          </w:p>
        </w:tc>
        <w:tc>
          <w:tcPr>
            <w:tcW w:w="2015" w:type="pct"/>
          </w:tcPr>
          <w:p w:rsidR="00A504A5" w:rsidRDefault="00EE0808">
            <w:pPr>
              <w:pStyle w:val="a3"/>
              <w:jc w:val="center"/>
            </w:pPr>
            <w:r>
              <w:t>білім бағдарламасы</w:t>
            </w:r>
          </w:p>
          <w:p w:rsidR="00A504A5" w:rsidRDefault="00EE0808">
            <w:pPr>
              <w:pStyle w:val="a3"/>
              <w:jc w:val="center"/>
            </w:pPr>
            <w:r>
              <w:t>образовательной программы</w:t>
            </w:r>
          </w:p>
        </w:tc>
        <w:tc>
          <w:tcPr>
            <w:tcW w:w="1866" w:type="pct"/>
          </w:tcPr>
          <w:p w:rsidR="00A504A5" w:rsidRDefault="00EE0808">
            <w:pPr>
              <w:pStyle w:val="a3"/>
              <w:jc w:val="center"/>
            </w:pPr>
            <w:r>
              <w:t>пәндер</w:t>
            </w:r>
          </w:p>
          <w:p w:rsidR="00A504A5" w:rsidRDefault="00EE0808">
            <w:pPr>
              <w:pStyle w:val="a3"/>
              <w:jc w:val="center"/>
            </w:pPr>
            <w:r>
              <w:t>дисциплины</w:t>
            </w:r>
          </w:p>
        </w:tc>
      </w:tr>
      <w:tr w:rsidR="00A504A5">
        <w:tc>
          <w:tcPr>
            <w:tcW w:w="0" w:type="auto"/>
            <w:vMerge w:val="restart"/>
          </w:tcPr>
          <w:p w:rsidR="00A504A5" w:rsidRDefault="00EE0808">
            <w:pPr>
              <w:pStyle w:val="a3"/>
              <w:jc w:val="center"/>
            </w:pPr>
            <w:r>
              <w:rPr>
                <w:sz w:val="20"/>
              </w:rPr>
              <w:t>КК4 - Шаруашылықаралық және шаруашылық ішілік жерге орналастыру жобаларын, шаруа және фермерлік шаруашылықтарға арналған агро бизнес жоспарларды әзірлеу қабілеті. (6B07308)</w:t>
            </w:r>
          </w:p>
          <w:p w:rsidR="00A504A5" w:rsidRDefault="00EE0808">
            <w:pPr>
              <w:pStyle w:val="a3"/>
              <w:jc w:val="center"/>
            </w:pPr>
            <w:r>
              <w:rPr>
                <w:sz w:val="20"/>
              </w:rPr>
              <w:t>КК4 - Способность разрабатывать проекты межхозяйственного и внутрихозяйственного землеустройства, агробизнеспланы для крестьянских и фермерских хозяйств. (6B07308)</w:t>
            </w:r>
          </w:p>
        </w:tc>
        <w:tc>
          <w:tcPr>
            <w:tcW w:w="0" w:type="auto"/>
          </w:tcPr>
          <w:p w:rsidR="00A504A5" w:rsidRDefault="00EE0808">
            <w:pPr>
              <w:pStyle w:val="a3"/>
            </w:pPr>
            <w:r>
              <w:rPr>
                <w:sz w:val="20"/>
              </w:rPr>
              <w:t>РО7 - Жер заңнамасы мәселелері, геодезиялық түсіру және жерді картографиялау әдістері, геодезиялық, жерге орналастыру және кадастрлық жұмыстарды орындау әдістері бойынша білімі болуы тиіс. (6B07308)</w:t>
            </w:r>
          </w:p>
          <w:p w:rsidR="00A504A5" w:rsidRDefault="00EE0808">
            <w:pPr>
              <w:pStyle w:val="a3"/>
            </w:pPr>
            <w:r>
              <w:rPr>
                <w:sz w:val="20"/>
              </w:rPr>
              <w:t>РО7 - Обладать знаниями по вопросам земельного законодательства, методам производства геодезических съёмок и картографирования земель, методам выполнения геодезических, землеустроительных и кадастровых работ. (6B07308)</w:t>
            </w:r>
          </w:p>
        </w:tc>
        <w:tc>
          <w:tcPr>
            <w:tcW w:w="0" w:type="auto"/>
            <w:vMerge w:val="restart"/>
          </w:tcPr>
          <w:p w:rsidR="00A504A5" w:rsidRDefault="00EE0808">
            <w:pPr>
              <w:pStyle w:val="a3"/>
              <w:ind w:firstLine="567"/>
            </w:pPr>
            <w:permStart w:id="11" w:edGrp="none"/>
            <w:r>
              <w:rPr>
                <w:sz w:val="20"/>
              </w:rPr>
              <w:t>- Білу: топырақтың табиғи тарихи формациялары және экономикалық пайдалану объектілері ретінде топырақтың құнарлылығын арттырудың ғылыми негіздері, пайда болуы, құрамы, қасиеттері, динамикасы және географиялық таралуы туралы жалпы кәсіби теориялық ойларды қалыптастыра білуі керек. сонымен қатар, топырақтанудағы негізгі ақпаратты түсіну, талдау және талдау; теориялық білімдерін іс жүзінде қолдануға, топырақтың зерттеу әдістерін және топырақ картасын пайдалану; топырақтың негізгі физикалық-химиялық қасиеттерін анықтауды түсіне білуі керек.</w:t>
            </w:r>
          </w:p>
          <w:p w:rsidR="00A504A5" w:rsidRDefault="00EE0808">
            <w:pPr>
              <w:pStyle w:val="a3"/>
              <w:ind w:firstLine="567"/>
            </w:pPr>
            <w:r>
              <w:rPr>
                <w:sz w:val="20"/>
              </w:rPr>
              <w:t>- Түсіну: ластанудың түрлері мен себептері, әдістері мен шаралары топырақ эрозиясы, ауылшаруашылық жерлерді шөлейттену, суарылатын жерлердің қайталама тұздануы, топырақтың техногендік ластануы және т.б. топырақ түрлерін ұтымды пайдалану жолдары; Топырақтың химиялық негіздерін және топырақтың құнарлылығын білу тәжірибесін енгізу; топырақтың органикалық және минералдық құрамдас бөліктерінің химиялық трансформациясын практика жүзінде қолдана білуі шарт. Оқытылатын салаға қатысты кең ауқымды (немесе пәнаралық) салалардағы және контексттердегі жаңа немесе белгісіз жағдайларда проблемаларды шешуге, білуге, түсінуге және қолдана алады.</w:t>
            </w:r>
          </w:p>
          <w:p w:rsidR="00A504A5" w:rsidRDefault="00EE0808">
            <w:pPr>
              <w:pStyle w:val="a3"/>
              <w:ind w:firstLine="567"/>
            </w:pPr>
            <w:r>
              <w:rPr>
                <w:sz w:val="20"/>
              </w:rPr>
              <w:t>- Тақырыпты игеру нәтижесінде кәсіпорын алдында тұрған іскерлік проблемаларды шешудің ең жақсы жолдарын таңдауға және атқарушы және басқарушылық сипаттағы кәсіби мәселелерді шешуге оңтайлы жол табу үшін ғылыми және креативті ойлауды дамыту қажет; мамандандырылған компания ретінде одан әрі белсенді кәсіптік іс-әрекеттер үшін практикалық дағдыларды көрсете білуі шарт.</w:t>
            </w:r>
          </w:p>
          <w:p w:rsidR="00A504A5" w:rsidRDefault="00EE0808">
            <w:pPr>
              <w:pStyle w:val="a3"/>
              <w:ind w:firstLine="567"/>
            </w:pPr>
            <w:r>
              <w:rPr>
                <w:sz w:val="20"/>
              </w:rPr>
              <w:t>- Коммуникативтік дағдыларды меңгеру, сондай-ақ олардың ғылыми дамуына негізделген ережелер мен принциптерді еркін түсіндіру, өндірісте ұсынылған теориялық тұжырымдамаларды қайта қарау және оларды эксперименталды тексеру әдістерін ұсыну және олардың нәтижелерін нақты және нақты айқындай білуі қажет.</w:t>
            </w:r>
          </w:p>
          <w:p w:rsidR="00A504A5" w:rsidRDefault="00EE0808">
            <w:pPr>
              <w:pStyle w:val="a3"/>
              <w:ind w:firstLine="567"/>
            </w:pPr>
            <w:r>
              <w:rPr>
                <w:sz w:val="20"/>
              </w:rPr>
              <w:t>- Топырақты тозудан қорғау және топырақты пайдалану; реттеу агротехнологиялардағы топырақ жағдайларын дамытады, сонымен қатар топырақтың эрозиядан қорғау, дефляция және т.б. тозудың басқа түрлері; топырақтың жіктелуін және топырақ жамылғысының үлгілерін, жер классификациясын қолданып, әр түрлі дақылдарды өсіру үшін топырақтың жарамдылығын бағалай білуі керек. соымен қатар топырақ өңдеу тәсілдері мен ресурстарды үнемдейтін жүйенңғ ерекшеліктерін толықанды ұғына білуі өте қажет.</w:t>
            </w:r>
          </w:p>
          <w:p w:rsidR="00A504A5" w:rsidRDefault="00A504A5">
            <w:pPr>
              <w:pStyle w:val="a3"/>
            </w:pPr>
          </w:p>
          <w:p w:rsidR="00A504A5" w:rsidRDefault="00EE0808">
            <w:pPr>
              <w:pStyle w:val="a3"/>
              <w:ind w:firstLine="567"/>
            </w:pPr>
            <w:r>
              <w:rPr>
                <w:sz w:val="20"/>
              </w:rPr>
              <w:t>- Знать: общепрофессиональные теоретические представления о происхождении, составе, свойствах, динамике и географическом распространении почв как естественноисторических образований и как объектов хозяйственного использования, научные основы повышения плодородия почв. Понимать, излагать и критически анализировать базовую информацию в почвоведении; использовать теоретические знания на практике, использовать методы почвенных исследований и картирования почв; определять основные физические и химические свойства почв.</w:t>
            </w:r>
          </w:p>
          <w:p w:rsidR="00A504A5" w:rsidRDefault="00EE0808">
            <w:pPr>
              <w:pStyle w:val="a3"/>
              <w:ind w:firstLine="567"/>
            </w:pPr>
            <w:r>
              <w:rPr>
                <w:sz w:val="20"/>
              </w:rPr>
              <w:t>- Понимать: виды и причины деградации почвы, способы и меры борьбы с эрозией почвы, опустыниванием сельскохозяйственных угодий, вторичного засоления орошаемых угодий, техногенного загрязнения почвы и пути рационального использования типов почв; Уметь применять на практике знания о химических основах почвообразования и плодородия почв; процессы химической трансформации органических и минеральных компонентов почв; Применять знания, понимание и способность решать проблемы в новых или незнакомых ситуациях в контекстах и рамках более широких (или междисциплинарных) областей, связанных с изучаемой областью.</w:t>
            </w:r>
          </w:p>
          <w:p w:rsidR="00A504A5" w:rsidRDefault="00EE0808">
            <w:pPr>
              <w:pStyle w:val="a3"/>
              <w:ind w:firstLine="567"/>
            </w:pPr>
            <w:r>
              <w:rPr>
                <w:sz w:val="20"/>
              </w:rPr>
              <w:t>- В результате освоения предмета должно выработаться творческое мышление, необходимое для выбора лучших способов решения хозяйственных задач, стоящих перед предприятием, и нахождения оптимального выхода в решении профессиональных проблем как исполнительского, так и управленческого характера; появиться практические навыки для дальнейшей научной активной профессиональной деятельности в качестве специалиста предприятия.</w:t>
            </w:r>
          </w:p>
          <w:p w:rsidR="00A504A5" w:rsidRDefault="00EE0808">
            <w:pPr>
              <w:pStyle w:val="a3"/>
              <w:ind w:firstLine="567"/>
            </w:pPr>
            <w:r>
              <w:rPr>
                <w:sz w:val="20"/>
              </w:rPr>
              <w:t>- Обладать коммуникативными способностями, а также свободно трактовать правила и принципы на основе их научного развития и переосмысления теоретических концепций, выдвигать на производству и предлагать способы их экспериментальной проверки, а также четко и ясно сообщать свои выводы</w:t>
            </w:r>
          </w:p>
          <w:p w:rsidR="00A504A5" w:rsidRDefault="00EE0808">
            <w:pPr>
              <w:pStyle w:val="a3"/>
              <w:ind w:firstLine="567"/>
            </w:pPr>
            <w:r>
              <w:rPr>
                <w:sz w:val="20"/>
              </w:rPr>
              <w:t>- разрабатывать мероприятия по мелиорации и использованию почв; осуществлять регулирование почвенных условий в агротехнологиях; разрабатывать мероприятия по защите почв от эрозии, дефляции и других видов деградации; пользоваться классификациями почв и структур почвенного покрова, классификациями земель, оценивать пригодность почв для возделывания различных сельскохозяйственных культур. Об особенностях ресурсосберегающей системы обработки почвы и ее минимализации.</w:t>
            </w:r>
          </w:p>
        </w:tc>
        <w:permEnd w:id="11"/>
      </w:tr>
      <w:tr w:rsidR="00A504A5">
        <w:tc>
          <w:tcPr>
            <w:tcW w:w="0" w:type="auto"/>
            <w:vMerge/>
          </w:tcPr>
          <w:p w:rsidR="00A504A5" w:rsidRDefault="00A504A5">
            <w:pPr>
              <w:pStyle w:val="a3"/>
            </w:pPr>
          </w:p>
        </w:tc>
        <w:tc>
          <w:tcPr>
            <w:tcW w:w="0" w:type="auto"/>
          </w:tcPr>
          <w:p w:rsidR="00A504A5" w:rsidRDefault="00EE0808">
            <w:pPr>
              <w:pStyle w:val="a3"/>
            </w:pPr>
            <w:r>
              <w:rPr>
                <w:sz w:val="20"/>
              </w:rPr>
              <w:t>РО8 - Егіншілік, мал шаруашылығы, өсімдік шаруашылығы негіздері бойынша білім алу. (6B07308)</w:t>
            </w:r>
          </w:p>
          <w:p w:rsidR="00A504A5" w:rsidRDefault="00EE0808">
            <w:pPr>
              <w:pStyle w:val="a3"/>
            </w:pPr>
            <w:r>
              <w:rPr>
                <w:sz w:val="20"/>
              </w:rPr>
              <w:t>РО8 - Обладать знаниями по основам земледелия, животноводства, растениеводства. (6B07308)</w:t>
            </w:r>
          </w:p>
        </w:tc>
        <w:tc>
          <w:tcPr>
            <w:tcW w:w="0" w:type="auto"/>
            <w:vMerge/>
          </w:tcPr>
          <w:p w:rsidR="00A504A5" w:rsidRDefault="00A504A5">
            <w:pPr>
              <w:pStyle w:val="a3"/>
            </w:pPr>
          </w:p>
        </w:tc>
      </w:tr>
      <w:tr w:rsidR="00A504A5">
        <w:tc>
          <w:tcPr>
            <w:tcW w:w="0" w:type="auto"/>
            <w:vMerge w:val="restart"/>
          </w:tcPr>
          <w:p w:rsidR="00A504A5" w:rsidRDefault="00EE0808">
            <w:pPr>
              <w:pStyle w:val="a3"/>
              <w:jc w:val="center"/>
            </w:pPr>
            <w:r>
              <w:rPr>
                <w:sz w:val="20"/>
              </w:rPr>
              <w:t>КК5 - Жерге орналастыру жүйесінде ғылыми зерттеулер мен ізденістер жүргізу, нормативтік, статистикалық және басқа да деректер массивтерін талдау, оларды статистикалық өңдеу және жерді пайдалану тиімділігінің көрсеткіштеріне әсер ететін факторларды анықтау қабілеті (6B07307)</w:t>
            </w:r>
          </w:p>
          <w:p w:rsidR="00A504A5" w:rsidRDefault="00EE0808">
            <w:pPr>
              <w:pStyle w:val="a3"/>
              <w:jc w:val="center"/>
            </w:pPr>
            <w:r>
              <w:rPr>
                <w:sz w:val="20"/>
              </w:rPr>
              <w:t>КК5 - Способность проводить научные исследования и изыскания в системе  землеустройства, анализировать массивы нормативных, статистических и других данных, проводить статистическую обработку их и выявлять факторы, влияющие на показатели эффективности использования земли. (6B07307)</w:t>
            </w:r>
          </w:p>
        </w:tc>
        <w:tc>
          <w:tcPr>
            <w:tcW w:w="0" w:type="auto"/>
          </w:tcPr>
          <w:p w:rsidR="00A504A5" w:rsidRDefault="00EE0808">
            <w:pPr>
              <w:pStyle w:val="a3"/>
            </w:pPr>
            <w:r>
              <w:rPr>
                <w:sz w:val="20"/>
              </w:rPr>
              <w:t>РО9 - Техникалық жобалау және жобалау-сметалық құжаттаманы, сондай-ақ жерге орналастыру жүйесінде жерді пайдалану тиімділігін арттыру жолдарын білу; жерді ұтымды пайдалану мен қорғауды ұйымдастыру міндеттерін шешу үшін ақпараттық технологиялардың қазіргі заманғы бағдарламалық және техникалық құралдарын қолдану. (6B07307)</w:t>
            </w:r>
          </w:p>
          <w:p w:rsidR="00A504A5" w:rsidRDefault="00EE0808">
            <w:pPr>
              <w:pStyle w:val="a3"/>
            </w:pPr>
            <w:r>
              <w:rPr>
                <w:sz w:val="20"/>
              </w:rPr>
              <w:t>РО9 - Знать техническую проектную и проектно-сметную документацию, а также пути повышения эффективности использования земель в системе землеустройства; применять современные программные и технические средства информационных технологий для решения задач организации рационального использования и охраны земель.  (6B07307)</w:t>
            </w:r>
          </w:p>
        </w:tc>
        <w:tc>
          <w:tcPr>
            <w:tcW w:w="0" w:type="auto"/>
            <w:vMerge/>
          </w:tcPr>
          <w:p w:rsidR="00A504A5" w:rsidRDefault="00A504A5">
            <w:pPr>
              <w:pStyle w:val="a3"/>
            </w:pPr>
          </w:p>
        </w:tc>
      </w:tr>
      <w:tr w:rsidR="00A504A5">
        <w:tc>
          <w:tcPr>
            <w:tcW w:w="0" w:type="auto"/>
            <w:vMerge w:val="restart"/>
          </w:tcPr>
          <w:p w:rsidR="00A504A5" w:rsidRDefault="00EE0808">
            <w:pPr>
              <w:pStyle w:val="a3"/>
              <w:jc w:val="center"/>
            </w:pPr>
            <w:r>
              <w:rPr>
                <w:sz w:val="20"/>
              </w:rPr>
              <w:t>КК5 - Дәлме-дәл ауыл шаруашылығы жүйесінде ғылыми зерттеулер мен ізденістерді жүргізу қабілеті. (6B07308)</w:t>
            </w:r>
          </w:p>
          <w:p w:rsidR="00A504A5" w:rsidRDefault="00EE0808">
            <w:pPr>
              <w:pStyle w:val="a3"/>
              <w:jc w:val="center"/>
            </w:pPr>
            <w:r>
              <w:rPr>
                <w:sz w:val="20"/>
              </w:rPr>
              <w:t>КК5 - Способность проводить научные исследования и изыскания в системе точного земледелия. (6B07308)</w:t>
            </w:r>
          </w:p>
        </w:tc>
        <w:tc>
          <w:tcPr>
            <w:tcW w:w="0" w:type="auto"/>
          </w:tcPr>
          <w:p w:rsidR="00A504A5" w:rsidRDefault="00EE0808">
            <w:pPr>
              <w:pStyle w:val="a3"/>
            </w:pPr>
            <w:r>
              <w:rPr>
                <w:sz w:val="20"/>
              </w:rPr>
              <w:t>РО9 - Топырақтық-ландшафттық жобалау, жерді қорғау және ұтымды пайдалану мақсаттары үшін далалық зерттеулердің топырақтық және агрохимиялық мәліметтерін талдай білу. (6B07308)</w:t>
            </w:r>
          </w:p>
          <w:p w:rsidR="00A504A5" w:rsidRDefault="00EE0808">
            <w:pPr>
              <w:pStyle w:val="a3"/>
            </w:pPr>
            <w:r>
              <w:rPr>
                <w:sz w:val="20"/>
              </w:rPr>
              <w:t>РО9 - Уметь анализировать почвенные и агрохимические данные полевых исследований для целей почвенно-ландшафтного проектирования, охраны и рационального использования земель. (6B07308)</w:t>
            </w:r>
          </w:p>
        </w:tc>
        <w:tc>
          <w:tcPr>
            <w:tcW w:w="0" w:type="auto"/>
            <w:vMerge/>
          </w:tcPr>
          <w:p w:rsidR="00A504A5" w:rsidRDefault="00A504A5">
            <w:pPr>
              <w:pStyle w:val="a3"/>
            </w:pPr>
          </w:p>
        </w:tc>
      </w:tr>
      <w:tr w:rsidR="00A504A5">
        <w:tc>
          <w:tcPr>
            <w:tcW w:w="0" w:type="auto"/>
            <w:vMerge w:val="restart"/>
          </w:tcPr>
          <w:p w:rsidR="00A504A5" w:rsidRDefault="00EE0808">
            <w:pPr>
              <w:pStyle w:val="a3"/>
              <w:jc w:val="center"/>
            </w:pPr>
            <w:r>
              <w:rPr>
                <w:sz w:val="20"/>
              </w:rPr>
              <w:t>КК5 - Кәсіби қызметте және табиғи ресурстарды зерттеуде қажетті ғылыми зерттеулер мен инженерлік ізденістерді жүзеге асыру қабілеті (6B07306)</w:t>
            </w:r>
          </w:p>
          <w:p w:rsidR="00A504A5" w:rsidRDefault="00EE0808">
            <w:pPr>
              <w:pStyle w:val="a3"/>
              <w:jc w:val="center"/>
            </w:pPr>
            <w:r>
              <w:rPr>
                <w:sz w:val="20"/>
              </w:rPr>
              <w:t>КК5 - Способность осуществлять научные исследования и инженерные изыскания, необходимые в профессиональной деятельности и при изучении природных ресурсов (6B07306)</w:t>
            </w:r>
          </w:p>
        </w:tc>
        <w:tc>
          <w:tcPr>
            <w:tcW w:w="0" w:type="auto"/>
          </w:tcPr>
          <w:p w:rsidR="00A504A5" w:rsidRDefault="00EE0808">
            <w:pPr>
              <w:pStyle w:val="a3"/>
            </w:pPr>
            <w:r>
              <w:rPr>
                <w:sz w:val="20"/>
              </w:rPr>
              <w:t>РО10 - Жерге орналастыру және кадастрлық жұмыстарды орындау кезінде Жердің геологиялық құрылымы, Метеорология, Климатология және Гидрология, кадастр негіздері бойынша білімі болуы (6B07306)</w:t>
            </w:r>
          </w:p>
          <w:p w:rsidR="00A504A5" w:rsidRDefault="00EE0808">
            <w:pPr>
              <w:pStyle w:val="a3"/>
            </w:pPr>
            <w:r>
              <w:rPr>
                <w:sz w:val="20"/>
              </w:rPr>
              <w:t>РО10 - Обладать знаниями по геологическому строению Земли, метеорологии, климатологии и гидрологии, основам кадастра при выполнении землеустроительных и кадастровых работ (6B07306)</w:t>
            </w:r>
          </w:p>
        </w:tc>
        <w:tc>
          <w:tcPr>
            <w:tcW w:w="0" w:type="auto"/>
            <w:vMerge/>
          </w:tcPr>
          <w:p w:rsidR="00A504A5" w:rsidRDefault="00A504A5">
            <w:pPr>
              <w:pStyle w:val="a3"/>
            </w:pPr>
          </w:p>
        </w:tc>
      </w:tr>
    </w:tbl>
    <w:p w:rsidR="00A504A5" w:rsidRDefault="00A504A5">
      <w:pPr>
        <w:pStyle w:val="a3"/>
      </w:pPr>
    </w:p>
    <w:p w:rsidR="00A504A5" w:rsidRDefault="00EE0808">
      <w:pPr>
        <w:pStyle w:val="a3"/>
        <w:jc w:val="center"/>
      </w:pPr>
      <w:r>
        <w:rPr>
          <w:b/>
        </w:rPr>
        <w:t>1.4 Пәнді игеруде қолданылатын білім беру технологиялары</w:t>
      </w:r>
    </w:p>
    <w:p w:rsidR="00A504A5" w:rsidRDefault="00EE0808">
      <w:pPr>
        <w:pStyle w:val="a3"/>
        <w:jc w:val="center"/>
      </w:pPr>
      <w:r>
        <w:rPr>
          <w:b/>
        </w:rPr>
        <w:t>1.4 Образовательные технологии, применяемые при освоении дисциплины</w:t>
      </w:r>
    </w:p>
    <w:p w:rsidR="00A504A5" w:rsidRDefault="00A504A5">
      <w:pPr>
        <w:pStyle w:val="a3"/>
      </w:pPr>
    </w:p>
    <w:p w:rsidR="00A504A5" w:rsidRDefault="00EE0808">
      <w:pPr>
        <w:pStyle w:val="a3"/>
        <w:jc w:val="center"/>
      </w:pPr>
      <w:r>
        <w:rPr>
          <w:b/>
        </w:rPr>
        <w:t>1.4.1 Негізгі білім беру технологиялары</w:t>
      </w:r>
    </w:p>
    <w:p w:rsidR="00A504A5" w:rsidRDefault="00EE0808">
      <w:pPr>
        <w:pStyle w:val="a3"/>
        <w:jc w:val="center"/>
      </w:pPr>
      <w:r>
        <w:rPr>
          <w:b/>
        </w:rPr>
        <w:t>1.4.1 Основные образовательные технологии</w:t>
      </w:r>
    </w:p>
    <w:p w:rsidR="00A504A5" w:rsidRDefault="00A504A5">
      <w:pPr>
        <w:pStyle w:val="a3"/>
      </w:pPr>
    </w:p>
    <w:p w:rsidR="00A504A5" w:rsidRDefault="00EE0808">
      <w:pPr>
        <w:pStyle w:val="a3"/>
        <w:ind w:firstLine="567"/>
      </w:pPr>
      <w:r>
        <w:t>Оқу сабақтарын өткізу кезінде мынадай білім беру технологияларын пайдалану көзделеді</w:t>
      </w:r>
    </w:p>
    <w:p w:rsidR="00A504A5" w:rsidRDefault="00EE0808">
      <w:pPr>
        <w:pStyle w:val="a3"/>
        <w:ind w:firstLine="567"/>
      </w:pPr>
      <w:permStart w:id="12" w:edGrp="none"/>
      <w:r>
        <w:t>- Қоғамның ақпараттық және телекоммуникациялық жүйелерді (технологияларды) дамытуға байланысты білім алу және беру кезеңіне енуінде ғылым дамуының қазіргі кезеңі маңызды. Бұл тірі және биокосистемалар туралы ғылымдарға (биология, топырақтану, география, геология және т.б.) бұрын пайдаланылуы мүмкін емес пәндерді тереңірек және жан-жақты зерттеу мен оқытуға кең мүмкіндіктер береді.</w:t>
      </w:r>
    </w:p>
    <w:permEnd w:id="12"/>
    <w:p w:rsidR="00A504A5" w:rsidRDefault="00EE0808">
      <w:pPr>
        <w:pStyle w:val="a3"/>
        <w:ind w:firstLine="567"/>
      </w:pPr>
      <w:r>
        <w:t>При проведении учебных занятий предусматривается использование следующих образовательных технологий:</w:t>
      </w:r>
    </w:p>
    <w:p w:rsidR="00A504A5" w:rsidRDefault="00EE0808">
      <w:pPr>
        <w:pStyle w:val="a3"/>
        <w:ind w:firstLine="567"/>
      </w:pPr>
      <w:permStart w:id="13" w:edGrp="none"/>
      <w:r>
        <w:t>- Современный этап развития науки знаменателен тем, что общество входит в период получения и передачи знаний, связанный с развитием информационных и телекоммуникационных систем (технологий). Это придает наукам о живых и биокосных системах (биология, почвоведение, география, геология и пр.) широкие возможности более углубленного и разностороннего изучения и преподавания предметов, которые ранее не могли быть использованы.</w:t>
      </w:r>
    </w:p>
    <w:permEnd w:id="13"/>
    <w:p w:rsidR="00A504A5" w:rsidRDefault="00A504A5">
      <w:pPr>
        <w:pStyle w:val="a3"/>
      </w:pPr>
    </w:p>
    <w:p w:rsidR="00A504A5" w:rsidRDefault="00EE0808">
      <w:pPr>
        <w:pStyle w:val="a3"/>
        <w:jc w:val="center"/>
      </w:pPr>
      <w:r>
        <w:rPr>
          <w:b/>
        </w:rPr>
        <w:t>1.4.2 Бейімделген білім беру технологиялары (инклюзивті оқыту)</w:t>
      </w:r>
    </w:p>
    <w:p w:rsidR="00A504A5" w:rsidRDefault="00EE0808">
      <w:pPr>
        <w:pStyle w:val="a3"/>
        <w:jc w:val="center"/>
      </w:pPr>
      <w:r>
        <w:rPr>
          <w:b/>
        </w:rPr>
        <w:t>1.4.2 Адаптивные образовательные технологии (инклюзивное обучение)</w:t>
      </w:r>
    </w:p>
    <w:p w:rsidR="00A504A5" w:rsidRDefault="00A504A5">
      <w:pPr>
        <w:pStyle w:val="a3"/>
      </w:pPr>
    </w:p>
    <w:p w:rsidR="00A504A5" w:rsidRDefault="00EE0808">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504A5" w:rsidRDefault="00EE0808">
      <w:pPr>
        <w:pStyle w:val="a3"/>
        <w:ind w:firstLine="567"/>
      </w:pPr>
      <w:permStart w:id="14" w:edGrp="none"/>
      <w:r>
        <w:t>- Студенттерді оқу қызметінде ақпараттық-коммуникациялық технологияларды қолдану мүмкіндіктерімен таныстыру; студенттерде Денсаулық мүмкіндіктерінің шектеулерінің түрі мен сипатына байланысты әмбебап және арнайы ақпараттық және коммуникациялық технологиялар құралдарын негізді таңдау және тиімді пайдалану білігін қалыптастыру; әртүрлі оқу пәндерін оқу кезінде ақпараттық-коммуникациялық технологиялар құралдарын игеру және пайдалану арқылы танымдық қызығушылығын, зияткерлік және шығармашылық қабілеттерін дамыту; жеке және ұжымдық оқу және болашақ кәсіби қызметте арнайы ақпараттық және коммуникациялық технологияларды пайдалану тәжірибесін алу; оқу және болашақ кәсіби қызметте коммуникацияның балама құралдарын пайдалану дағдыларын қалыптастыру.</w:t>
      </w:r>
    </w:p>
    <w:permEnd w:id="14"/>
    <w:p w:rsidR="00A504A5" w:rsidRDefault="00EE0808">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504A5" w:rsidRDefault="00EE0808">
      <w:pPr>
        <w:pStyle w:val="a3"/>
        <w:ind w:firstLine="567"/>
      </w:pPr>
      <w:permStart w:id="15" w:edGrp="none"/>
      <w:r>
        <w:t>- Ознакомить студентов с возможностями использования информационно-коммуникационных технологий в учебной деятельности; сформировать у студентов умение обоснованно выбирать и эффективно использовать средства универсальных и специальных информационных и коммуникационных технологий в зависимости от вида и характера ограничений возможностей здоровья; развивать познавательный интерес, интеллектуальные и творческие способности путем освоения и использования средств информационно-коммуникационных технологий при изучении различных учебных дисциплин; приобретать опыт использования специальных информационных и коммуникационных технологий в индивидуальной и коллективной учебной и будущей профессиональной деятельности; сформировать навыки использования альтернативных средств коммуникации в учебной и будущей профессиональной деятельности.</w:t>
      </w:r>
    </w:p>
    <w:permEnd w:id="15"/>
    <w:p w:rsidR="00A504A5" w:rsidRDefault="00A504A5">
      <w:pPr>
        <w:pStyle w:val="a3"/>
      </w:pPr>
    </w:p>
    <w:p w:rsidR="00A504A5" w:rsidRDefault="00EE0808">
      <w:pPr>
        <w:pStyle w:val="a3"/>
        <w:jc w:val="center"/>
      </w:pPr>
      <w:r>
        <w:rPr>
          <w:b/>
        </w:rPr>
        <w:t>1.5 Пререквизиттер</w:t>
      </w:r>
    </w:p>
    <w:p w:rsidR="00A504A5" w:rsidRDefault="00EE0808">
      <w:pPr>
        <w:pStyle w:val="a3"/>
        <w:jc w:val="center"/>
      </w:pPr>
      <w:r>
        <w:rPr>
          <w:b/>
        </w:rPr>
        <w:t>1.5 Пререквизиты</w:t>
      </w:r>
    </w:p>
    <w:p w:rsidR="00A504A5" w:rsidRDefault="00A504A5">
      <w:pPr>
        <w:pStyle w:val="a3"/>
      </w:pPr>
    </w:p>
    <w:p w:rsidR="00A504A5" w:rsidRDefault="00A504A5">
      <w:pPr>
        <w:pStyle w:val="a3"/>
        <w:ind w:firstLine="567"/>
      </w:pPr>
      <w:permStart w:id="16" w:edGrp="none"/>
    </w:p>
    <w:permEnd w:id="16"/>
    <w:p w:rsidR="00A504A5" w:rsidRDefault="00A504A5">
      <w:pPr>
        <w:pStyle w:val="a3"/>
      </w:pPr>
    </w:p>
    <w:p w:rsidR="00A504A5" w:rsidRDefault="00EE0808">
      <w:pPr>
        <w:pStyle w:val="a3"/>
        <w:jc w:val="center"/>
      </w:pPr>
      <w:r>
        <w:rPr>
          <w:b/>
        </w:rPr>
        <w:t>1.6 Постреквизиттер</w:t>
      </w:r>
    </w:p>
    <w:p w:rsidR="00A504A5" w:rsidRDefault="00EE0808">
      <w:pPr>
        <w:pStyle w:val="a3"/>
        <w:jc w:val="center"/>
      </w:pPr>
      <w:r>
        <w:rPr>
          <w:b/>
        </w:rPr>
        <w:t>1.6 Постреквизиты</w:t>
      </w:r>
    </w:p>
    <w:p w:rsidR="00A504A5" w:rsidRDefault="00A504A5">
      <w:pPr>
        <w:pStyle w:val="a3"/>
      </w:pPr>
    </w:p>
    <w:p w:rsidR="00A504A5" w:rsidRDefault="00EE0808">
      <w:pPr>
        <w:pStyle w:val="a3"/>
        <w:ind w:firstLine="567"/>
      </w:pPr>
      <w:permStart w:id="17" w:edGrp="none"/>
      <w:r>
        <w:t>- Топырақ агрохимиясы / Агрохимия почв (6B07307, 6B07308)</w:t>
      </w:r>
    </w:p>
    <w:p w:rsidR="00A504A5" w:rsidRDefault="00EE0808">
      <w:pPr>
        <w:pStyle w:val="a3"/>
        <w:ind w:firstLine="567"/>
      </w:pPr>
      <w:r>
        <w:t>- Геоморфология және антропогендік геология / Геоморфология и геология антропогена (6B07307)</w:t>
      </w:r>
    </w:p>
    <w:p w:rsidR="00A504A5" w:rsidRDefault="00EE0808">
      <w:pPr>
        <w:pStyle w:val="a3"/>
        <w:ind w:firstLine="567"/>
      </w:pPr>
      <w:r>
        <w:t>- Жерлерді пайдлану мен қорғауға мемлекеттік бақылау / Государственный контроль за использованием и охраной земель (6B07307)</w:t>
      </w:r>
    </w:p>
    <w:p w:rsidR="00A504A5" w:rsidRDefault="00EE0808">
      <w:pPr>
        <w:pStyle w:val="a3"/>
        <w:ind w:firstLine="567"/>
      </w:pPr>
      <w:r>
        <w:t>- Жер кадастры / Земельный кадастр (6B07306, 6B07308)</w:t>
      </w:r>
    </w:p>
    <w:p w:rsidR="00A504A5" w:rsidRDefault="00EE0808">
      <w:pPr>
        <w:pStyle w:val="a3"/>
        <w:ind w:firstLine="567"/>
      </w:pPr>
      <w:r>
        <w:t>- Ландшафттану / Ландшафтоведение (6B07307)</w:t>
      </w:r>
    </w:p>
    <w:p w:rsidR="00A504A5" w:rsidRDefault="00EE0808">
      <w:pPr>
        <w:pStyle w:val="a3"/>
        <w:ind w:firstLine="567"/>
      </w:pPr>
      <w:r>
        <w:t>- Жерлерді мелиорациялау / Мелиорация земель (6B07306, 6B07307)</w:t>
      </w:r>
    </w:p>
    <w:p w:rsidR="00A504A5" w:rsidRDefault="00EE0808">
      <w:pPr>
        <w:pStyle w:val="a3"/>
        <w:ind w:firstLine="567"/>
      </w:pPr>
      <w:r>
        <w:t>- Жер мониторингі / Мониторинг земель (6B07307)</w:t>
      </w:r>
    </w:p>
    <w:p w:rsidR="00A504A5" w:rsidRDefault="00EE0808">
      <w:pPr>
        <w:pStyle w:val="a3"/>
        <w:ind w:firstLine="567"/>
      </w:pPr>
      <w:r>
        <w:t>- Жерге орналастырудағы жұмыстық жобалау / Рабочее проектирование в землеустройстве (6B07306)</w:t>
      </w:r>
    </w:p>
    <w:permEnd w:id="17"/>
    <w:p w:rsidR="00A504A5" w:rsidRDefault="00A504A5">
      <w:pPr>
        <w:pStyle w:val="a3"/>
      </w:pPr>
    </w:p>
    <w:p w:rsidR="00A504A5" w:rsidRDefault="00EE0808">
      <w:pPr>
        <w:pStyle w:val="a3"/>
        <w:jc w:val="center"/>
      </w:pPr>
      <w:r>
        <w:rPr>
          <w:b/>
        </w:rPr>
        <w:t>1.7 Пәннің еңбек сыйымдылығы</w:t>
      </w:r>
    </w:p>
    <w:p w:rsidR="00A504A5" w:rsidRDefault="00EE0808">
      <w:pPr>
        <w:pStyle w:val="a3"/>
        <w:jc w:val="center"/>
      </w:pPr>
      <w:r>
        <w:rPr>
          <w:b/>
        </w:rPr>
        <w:t>1.7 Трудоемкость дисциплины</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A504A5">
        <w:trPr>
          <w:tblHeader/>
        </w:trPr>
        <w:tc>
          <w:tcPr>
            <w:tcW w:w="3500" w:type="pct"/>
          </w:tcPr>
          <w:p w:rsidR="00A504A5" w:rsidRDefault="00EE0808">
            <w:pPr>
              <w:pStyle w:val="a3"/>
            </w:pPr>
            <w:r>
              <w:t>Жұмыс түрлері / Виды работ</w:t>
            </w:r>
          </w:p>
        </w:tc>
        <w:tc>
          <w:tcPr>
            <w:tcW w:w="1500" w:type="pct"/>
          </w:tcPr>
          <w:p w:rsidR="00A504A5" w:rsidRDefault="00EE0808">
            <w:pPr>
              <w:pStyle w:val="a3"/>
              <w:jc w:val="center"/>
            </w:pPr>
            <w:r>
              <w:t>сағат / часы</w:t>
            </w:r>
          </w:p>
        </w:tc>
      </w:tr>
      <w:tr w:rsidR="00A504A5">
        <w:tc>
          <w:tcPr>
            <w:tcW w:w="0" w:type="auto"/>
          </w:tcPr>
          <w:p w:rsidR="00A504A5" w:rsidRDefault="00EE0808">
            <w:pPr>
              <w:pStyle w:val="a3"/>
            </w:pPr>
            <w:r>
              <w:t>Дәрістер / Лекции</w:t>
            </w:r>
          </w:p>
        </w:tc>
        <w:tc>
          <w:tcPr>
            <w:tcW w:w="0" w:type="auto"/>
          </w:tcPr>
          <w:p w:rsidR="00A504A5" w:rsidRDefault="00EE0808">
            <w:pPr>
              <w:pStyle w:val="a3"/>
              <w:jc w:val="center"/>
            </w:pPr>
            <w:r>
              <w:t>15</w:t>
            </w:r>
          </w:p>
        </w:tc>
      </w:tr>
      <w:tr w:rsidR="00A504A5">
        <w:tc>
          <w:tcPr>
            <w:tcW w:w="0" w:type="auto"/>
          </w:tcPr>
          <w:p w:rsidR="00A504A5" w:rsidRDefault="00EE0808">
            <w:pPr>
              <w:pStyle w:val="a3"/>
            </w:pPr>
            <w:r>
              <w:t>Практикалық жұмыстар / Практические работы</w:t>
            </w:r>
          </w:p>
        </w:tc>
        <w:tc>
          <w:tcPr>
            <w:tcW w:w="0" w:type="auto"/>
          </w:tcPr>
          <w:p w:rsidR="00A504A5" w:rsidRDefault="00EE0808">
            <w:pPr>
              <w:pStyle w:val="a3"/>
              <w:jc w:val="center"/>
            </w:pPr>
            <w:r>
              <w:t>30</w:t>
            </w:r>
          </w:p>
        </w:tc>
      </w:tr>
      <w:tr w:rsidR="00A504A5">
        <w:tc>
          <w:tcPr>
            <w:tcW w:w="0" w:type="auto"/>
          </w:tcPr>
          <w:p w:rsidR="00A504A5" w:rsidRDefault="00EE0808">
            <w:pPr>
              <w:pStyle w:val="a3"/>
            </w:pPr>
            <w:r>
              <w:t>СӨЖО / СРОП</w:t>
            </w:r>
          </w:p>
        </w:tc>
        <w:tc>
          <w:tcPr>
            <w:tcW w:w="0" w:type="auto"/>
          </w:tcPr>
          <w:p w:rsidR="00A504A5" w:rsidRDefault="00EE0808">
            <w:pPr>
              <w:pStyle w:val="a3"/>
              <w:jc w:val="center"/>
            </w:pPr>
            <w:r>
              <w:t>30</w:t>
            </w:r>
          </w:p>
        </w:tc>
      </w:tr>
      <w:tr w:rsidR="00A504A5">
        <w:tc>
          <w:tcPr>
            <w:tcW w:w="0" w:type="auto"/>
          </w:tcPr>
          <w:p w:rsidR="00A504A5" w:rsidRDefault="00EE0808">
            <w:pPr>
              <w:pStyle w:val="a3"/>
            </w:pPr>
            <w:r>
              <w:t>СӨЖ / СРО</w:t>
            </w:r>
          </w:p>
        </w:tc>
        <w:tc>
          <w:tcPr>
            <w:tcW w:w="0" w:type="auto"/>
          </w:tcPr>
          <w:p w:rsidR="00A504A5" w:rsidRDefault="00EE0808">
            <w:pPr>
              <w:pStyle w:val="a3"/>
              <w:jc w:val="center"/>
            </w:pPr>
            <w:r>
              <w:t>45</w:t>
            </w:r>
          </w:p>
        </w:tc>
      </w:tr>
      <w:tr w:rsidR="00A504A5">
        <w:tc>
          <w:tcPr>
            <w:tcW w:w="0" w:type="auto"/>
          </w:tcPr>
          <w:p w:rsidR="00A504A5" w:rsidRDefault="00EE0808">
            <w:pPr>
              <w:pStyle w:val="a3"/>
              <w:jc w:val="left"/>
            </w:pPr>
            <w:r>
              <w:t>Қорытынды бақылауды жүргізу нысаны /</w:t>
            </w:r>
            <w:r>
              <w:br/>
              <w:t>Форма проведения итогового контроля</w:t>
            </w:r>
          </w:p>
        </w:tc>
        <w:tc>
          <w:tcPr>
            <w:tcW w:w="0" w:type="auto"/>
          </w:tcPr>
          <w:p w:rsidR="00A504A5" w:rsidRDefault="00EE0808">
            <w:pPr>
              <w:pStyle w:val="a3"/>
              <w:jc w:val="center"/>
            </w:pPr>
            <w:r>
              <w:t>емтихан / экзамен</w:t>
            </w:r>
          </w:p>
        </w:tc>
      </w:tr>
    </w:tbl>
    <w:p w:rsidR="00A504A5" w:rsidRDefault="00A504A5">
      <w:pPr>
        <w:pStyle w:val="a3"/>
      </w:pPr>
    </w:p>
    <w:p w:rsidR="00A504A5" w:rsidRDefault="00EE0808">
      <w:pPr>
        <w:pStyle w:val="a3"/>
        <w:jc w:val="center"/>
      </w:pPr>
      <w:r>
        <w:rPr>
          <w:b/>
        </w:rPr>
        <w:t>2 ПӘННІҢ МАЗМҰНЫ</w:t>
      </w:r>
    </w:p>
    <w:p w:rsidR="00A504A5" w:rsidRDefault="00EE0808">
      <w:pPr>
        <w:pStyle w:val="a3"/>
        <w:jc w:val="center"/>
      </w:pPr>
      <w:r>
        <w:rPr>
          <w:b/>
        </w:rPr>
        <w:t>2 СОДЕРЖАНИЕ ДИСЦИПЛИНЫ</w:t>
      </w:r>
    </w:p>
    <w:p w:rsidR="00A504A5" w:rsidRDefault="00A504A5">
      <w:pPr>
        <w:pStyle w:val="a3"/>
      </w:pPr>
    </w:p>
    <w:p w:rsidR="00A504A5" w:rsidRDefault="00EE0808">
      <w:pPr>
        <w:pStyle w:val="a3"/>
        <w:jc w:val="center"/>
      </w:pPr>
      <w:r>
        <w:rPr>
          <w:b/>
        </w:rPr>
        <w:t>2.1 Тақырыптық жоспар</w:t>
      </w:r>
    </w:p>
    <w:p w:rsidR="00A504A5" w:rsidRDefault="00EE0808">
      <w:pPr>
        <w:pStyle w:val="a3"/>
        <w:jc w:val="center"/>
      </w:pPr>
      <w:r>
        <w:rPr>
          <w:b/>
        </w:rPr>
        <w:t>2.1 Тематический план</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A504A5">
        <w:trPr>
          <w:tblHeader/>
        </w:trPr>
        <w:tc>
          <w:tcPr>
            <w:tcW w:w="147" w:type="pct"/>
          </w:tcPr>
          <w:p w:rsidR="00A504A5" w:rsidRDefault="00EE0808">
            <w:pPr>
              <w:pStyle w:val="a3"/>
              <w:jc w:val="center"/>
            </w:pPr>
            <w:r>
              <w:t>№</w:t>
            </w:r>
          </w:p>
        </w:tc>
        <w:tc>
          <w:tcPr>
            <w:tcW w:w="3383" w:type="pct"/>
          </w:tcPr>
          <w:p w:rsidR="00A504A5" w:rsidRDefault="00EE0808">
            <w:pPr>
              <w:pStyle w:val="a3"/>
              <w:jc w:val="center"/>
            </w:pPr>
            <w:r>
              <w:t>Тақырыптың атауы және мазмұны</w:t>
            </w:r>
          </w:p>
          <w:p w:rsidR="00A504A5" w:rsidRDefault="00EE0808">
            <w:pPr>
              <w:pStyle w:val="a3"/>
              <w:jc w:val="center"/>
            </w:pPr>
            <w:r>
              <w:t>Наименование темы и ее содержание</w:t>
            </w:r>
          </w:p>
        </w:tc>
        <w:tc>
          <w:tcPr>
            <w:tcW w:w="818" w:type="pct"/>
          </w:tcPr>
          <w:p w:rsidR="00A504A5" w:rsidRDefault="00EE0808">
            <w:pPr>
              <w:pStyle w:val="a3"/>
              <w:jc w:val="center"/>
            </w:pPr>
            <w:r>
              <w:t>Еңбек сыйымдылығы сағат</w:t>
            </w:r>
          </w:p>
          <w:p w:rsidR="00A504A5" w:rsidRDefault="00EE0808">
            <w:pPr>
              <w:pStyle w:val="a3"/>
              <w:jc w:val="center"/>
            </w:pPr>
            <w:r>
              <w:t>Трудоемкость в часах</w:t>
            </w:r>
          </w:p>
        </w:tc>
        <w:tc>
          <w:tcPr>
            <w:tcW w:w="653" w:type="pct"/>
          </w:tcPr>
          <w:p w:rsidR="00A504A5" w:rsidRDefault="00EE0808">
            <w:pPr>
              <w:pStyle w:val="a3"/>
              <w:jc w:val="center"/>
            </w:pPr>
            <w:r>
              <w:t>Әдебиетке сілтеме</w:t>
            </w:r>
          </w:p>
          <w:p w:rsidR="00A504A5" w:rsidRDefault="00EE0808">
            <w:pPr>
              <w:pStyle w:val="a3"/>
              <w:jc w:val="center"/>
            </w:pPr>
            <w:r>
              <w:t>Ссылка на литературу</w:t>
            </w:r>
          </w:p>
        </w:tc>
      </w:tr>
      <w:tr w:rsidR="00A504A5">
        <w:tc>
          <w:tcPr>
            <w:tcW w:w="0" w:type="auto"/>
            <w:gridSpan w:val="4"/>
          </w:tcPr>
          <w:p w:rsidR="00A504A5" w:rsidRDefault="00EE0808">
            <w:pPr>
              <w:pStyle w:val="a3"/>
              <w:jc w:val="center"/>
            </w:pPr>
            <w:r>
              <w:rPr>
                <w:b/>
              </w:rPr>
              <w:t>Дәрістік сабақтар / Лекционные занятия</w:t>
            </w:r>
          </w:p>
        </w:tc>
      </w:tr>
      <w:tr w:rsidR="00A504A5">
        <w:tc>
          <w:tcPr>
            <w:tcW w:w="0" w:type="auto"/>
          </w:tcPr>
          <w:p w:rsidR="00A504A5" w:rsidRDefault="00EE0808">
            <w:pPr>
              <w:pStyle w:val="a3"/>
              <w:jc w:val="center"/>
            </w:pPr>
            <w:permStart w:id="18" w:edGrp="none"/>
            <w:r>
              <w:t>1</w:t>
            </w:r>
          </w:p>
        </w:tc>
        <w:tc>
          <w:tcPr>
            <w:tcW w:w="0" w:type="auto"/>
          </w:tcPr>
          <w:p w:rsidR="00A504A5" w:rsidRDefault="00EE0808">
            <w:pPr>
              <w:pStyle w:val="a3"/>
            </w:pPr>
            <w:r>
              <w:rPr>
                <w:b/>
                <w:sz w:val="22"/>
                <w:lang w:val="kk-KZ"/>
              </w:rPr>
              <w:t>1 тақырып. Топырақ туралы ғылым.</w:t>
            </w:r>
          </w:p>
          <w:p w:rsidR="00A504A5" w:rsidRDefault="00EE0808">
            <w:pPr>
              <w:pStyle w:val="a3"/>
            </w:pPr>
            <w:r>
              <w:rPr>
                <w:sz w:val="22"/>
                <w:lang w:val="kk-KZ"/>
              </w:rPr>
              <w:t>Топырақ түзілу процесі.</w:t>
            </w:r>
          </w:p>
          <w:p w:rsidR="00A504A5" w:rsidRDefault="00EE0808">
            <w:pPr>
              <w:pStyle w:val="a3"/>
            </w:pPr>
            <w:r>
              <w:rPr>
                <w:b/>
                <w:sz w:val="22"/>
              </w:rPr>
              <w:t>Тема 1. 1.</w:t>
            </w:r>
            <w:r>
              <w:rPr>
                <w:sz w:val="22"/>
              </w:rPr>
              <w:t>Почвоведение. Процесс почвообразования.</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2</w:t>
            </w:r>
          </w:p>
        </w:tc>
        <w:tc>
          <w:tcPr>
            <w:tcW w:w="0" w:type="auto"/>
          </w:tcPr>
          <w:p w:rsidR="00A504A5" w:rsidRDefault="00EE0808">
            <w:pPr>
              <w:pStyle w:val="a3"/>
            </w:pPr>
            <w:r>
              <w:rPr>
                <w:b/>
                <w:sz w:val="22"/>
                <w:lang w:val="kk-KZ"/>
              </w:rPr>
              <w:t>2 тақырып. Роль биологических, экологических факторов в процессе почвообразования.</w:t>
            </w:r>
          </w:p>
          <w:p w:rsidR="00A504A5" w:rsidRDefault="00EE0808">
            <w:pPr>
              <w:pStyle w:val="a3"/>
            </w:pPr>
            <w:r>
              <w:rPr>
                <w:sz w:val="22"/>
                <w:lang w:val="kk-KZ"/>
              </w:rPr>
              <w:t>Формирование формы почвы.</w:t>
            </w:r>
          </w:p>
          <w:p w:rsidR="00A504A5" w:rsidRDefault="00EE0808">
            <w:pPr>
              <w:pStyle w:val="a3"/>
            </w:pPr>
            <w:r>
              <w:rPr>
                <w:b/>
                <w:sz w:val="22"/>
              </w:rPr>
              <w:t>Тема 2. Топырақ түзілу процесіне биологиялық, экологиялық факторлардың рөлі.</w:t>
            </w:r>
          </w:p>
          <w:p w:rsidR="00A504A5" w:rsidRDefault="00EE0808">
            <w:pPr>
              <w:pStyle w:val="a3"/>
            </w:pPr>
            <w:r>
              <w:rPr>
                <w:sz w:val="22"/>
              </w:rPr>
              <w:t>Топырақ пішінінің қалыптасуы.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3</w:t>
            </w:r>
          </w:p>
        </w:tc>
        <w:tc>
          <w:tcPr>
            <w:tcW w:w="0" w:type="auto"/>
          </w:tcPr>
          <w:p w:rsidR="00A504A5" w:rsidRPr="00EE0808" w:rsidRDefault="00EE0808">
            <w:pPr>
              <w:pStyle w:val="a3"/>
              <w:rPr>
                <w:lang w:val="kk-KZ"/>
              </w:rPr>
            </w:pPr>
            <w:r>
              <w:rPr>
                <w:b/>
                <w:sz w:val="22"/>
                <w:lang w:val="kk-KZ"/>
              </w:rPr>
              <w:t>3 тақырып. Влияние антропогенных факторов на почвенный покров.</w:t>
            </w:r>
          </w:p>
          <w:p w:rsidR="00A504A5" w:rsidRDefault="00EE0808">
            <w:pPr>
              <w:pStyle w:val="a3"/>
            </w:pPr>
            <w:r>
              <w:rPr>
                <w:b/>
                <w:sz w:val="22"/>
              </w:rPr>
              <w:t>Тема 3. Топырақ жамылғысына антропогендік факторлардың әсері.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4</w:t>
            </w:r>
          </w:p>
        </w:tc>
        <w:tc>
          <w:tcPr>
            <w:tcW w:w="0" w:type="auto"/>
          </w:tcPr>
          <w:p w:rsidR="00A504A5" w:rsidRDefault="00EE0808">
            <w:pPr>
              <w:pStyle w:val="a3"/>
            </w:pPr>
            <w:r>
              <w:rPr>
                <w:b/>
                <w:sz w:val="22"/>
                <w:lang w:val="kk-KZ"/>
              </w:rPr>
              <w:t>4 тақырып. Влияние экологических факторов на морфологические показатели почвы.</w:t>
            </w:r>
          </w:p>
          <w:p w:rsidR="00A504A5" w:rsidRDefault="00EE0808">
            <w:pPr>
              <w:pStyle w:val="a3"/>
            </w:pPr>
            <w:r>
              <w:rPr>
                <w:sz w:val="22"/>
                <w:lang w:val="kk-KZ"/>
              </w:rPr>
              <w:t>Морфология почв.</w:t>
            </w:r>
          </w:p>
          <w:p w:rsidR="00A504A5" w:rsidRDefault="00EE0808">
            <w:pPr>
              <w:pStyle w:val="a3"/>
            </w:pPr>
            <w:r>
              <w:rPr>
                <w:b/>
                <w:sz w:val="22"/>
              </w:rPr>
              <w:t>Тема 4. Топырақтың морфологиялық көрсеткіштеріне экологиялық факторлардың әсері.</w:t>
            </w:r>
          </w:p>
          <w:p w:rsidR="00A504A5" w:rsidRDefault="00EE0808">
            <w:pPr>
              <w:pStyle w:val="a3"/>
            </w:pPr>
            <w:r>
              <w:rPr>
                <w:sz w:val="22"/>
              </w:rPr>
              <w:t>Топырақ морфологиясы.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5</w:t>
            </w:r>
          </w:p>
        </w:tc>
        <w:tc>
          <w:tcPr>
            <w:tcW w:w="0" w:type="auto"/>
          </w:tcPr>
          <w:p w:rsidR="00A504A5" w:rsidRDefault="00EE0808">
            <w:pPr>
              <w:pStyle w:val="a3"/>
            </w:pPr>
            <w:r>
              <w:rPr>
                <w:b/>
                <w:sz w:val="22"/>
                <w:lang w:val="kk-KZ"/>
              </w:rPr>
              <w:t>5 тақырып. Генетические слои почвы.</w:t>
            </w:r>
          </w:p>
          <w:p w:rsidR="00A504A5" w:rsidRDefault="00EE0808">
            <w:pPr>
              <w:pStyle w:val="a3"/>
            </w:pPr>
            <w:r>
              <w:rPr>
                <w:sz w:val="22"/>
                <w:lang w:val="kk-KZ"/>
              </w:rPr>
              <w:t>их диагностика, символика. Морфологические свойства.</w:t>
            </w:r>
          </w:p>
          <w:p w:rsidR="00A504A5" w:rsidRDefault="00EE0808">
            <w:pPr>
              <w:pStyle w:val="a3"/>
            </w:pPr>
            <w:r>
              <w:rPr>
                <w:b/>
                <w:sz w:val="22"/>
              </w:rPr>
              <w:t>Тема 5. Топырақтың генетикалың қабаттары.</w:t>
            </w:r>
          </w:p>
          <w:p w:rsidR="00A504A5" w:rsidRDefault="00EE0808">
            <w:pPr>
              <w:pStyle w:val="a3"/>
            </w:pPr>
            <w:r>
              <w:rPr>
                <w:sz w:val="22"/>
              </w:rPr>
              <w:t>олардың диагностикасы, символикасы. Морфологиялық қасиеттері.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6</w:t>
            </w:r>
          </w:p>
        </w:tc>
        <w:tc>
          <w:tcPr>
            <w:tcW w:w="0" w:type="auto"/>
          </w:tcPr>
          <w:p w:rsidR="00A504A5" w:rsidRDefault="00EE0808">
            <w:pPr>
              <w:pStyle w:val="a3"/>
            </w:pPr>
            <w:r>
              <w:rPr>
                <w:b/>
                <w:sz w:val="22"/>
                <w:lang w:val="kk-KZ"/>
              </w:rPr>
              <w:t>6 тақырып. Гранулометрический состав почвы по классификации</w:t>
            </w:r>
          </w:p>
          <w:p w:rsidR="00A504A5" w:rsidRDefault="00EE0808">
            <w:pPr>
              <w:pStyle w:val="a3"/>
            </w:pPr>
            <w:r>
              <w:rPr>
                <w:b/>
                <w:sz w:val="22"/>
              </w:rPr>
              <w:t>Тема 6. Топырақты гранулометриялық құрамы бойынша жіктеу</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7</w:t>
            </w:r>
          </w:p>
        </w:tc>
        <w:tc>
          <w:tcPr>
            <w:tcW w:w="0" w:type="auto"/>
          </w:tcPr>
          <w:p w:rsidR="00A504A5" w:rsidRDefault="00EE0808">
            <w:pPr>
              <w:pStyle w:val="a3"/>
            </w:pPr>
            <w:r>
              <w:rPr>
                <w:b/>
                <w:sz w:val="22"/>
                <w:lang w:val="kk-KZ"/>
              </w:rPr>
              <w:t>7 тақырып. Минералогический состав почвы.</w:t>
            </w:r>
          </w:p>
          <w:p w:rsidR="00A504A5" w:rsidRDefault="00A504A5">
            <w:pPr>
              <w:pStyle w:val="a3"/>
            </w:pPr>
          </w:p>
          <w:p w:rsidR="00A504A5" w:rsidRDefault="00EE0808">
            <w:pPr>
              <w:pStyle w:val="a3"/>
            </w:pPr>
            <w:r>
              <w:rPr>
                <w:b/>
                <w:sz w:val="22"/>
              </w:rPr>
              <w:t>Тема 7. Топырақтың минералогиялық құрамы.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8</w:t>
            </w:r>
          </w:p>
        </w:tc>
        <w:tc>
          <w:tcPr>
            <w:tcW w:w="0" w:type="auto"/>
          </w:tcPr>
          <w:p w:rsidR="00A504A5" w:rsidRDefault="00EE0808">
            <w:pPr>
              <w:pStyle w:val="a3"/>
            </w:pPr>
            <w:r>
              <w:rPr>
                <w:b/>
                <w:sz w:val="22"/>
                <w:lang w:val="kk-KZ"/>
              </w:rPr>
              <w:t>8 тақырып. Размол различных минералов в почве.</w:t>
            </w:r>
          </w:p>
          <w:p w:rsidR="00A504A5" w:rsidRDefault="00A504A5">
            <w:pPr>
              <w:pStyle w:val="a3"/>
            </w:pPr>
          </w:p>
          <w:p w:rsidR="00A504A5" w:rsidRDefault="00EE0808">
            <w:pPr>
              <w:pStyle w:val="a3"/>
            </w:pPr>
            <w:r>
              <w:rPr>
                <w:b/>
                <w:sz w:val="22"/>
              </w:rPr>
              <w:t>Тема 8. Топырақтағы әртүрлі минералдардың үгітілуі.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9</w:t>
            </w:r>
          </w:p>
        </w:tc>
        <w:tc>
          <w:tcPr>
            <w:tcW w:w="0" w:type="auto"/>
          </w:tcPr>
          <w:p w:rsidR="00A504A5" w:rsidRDefault="00EE0808">
            <w:pPr>
              <w:pStyle w:val="a3"/>
            </w:pPr>
            <w:r>
              <w:rPr>
                <w:b/>
                <w:sz w:val="22"/>
                <w:lang w:val="kk-KZ"/>
              </w:rPr>
              <w:t>9 тақырып. Формирование химического состава почв.</w:t>
            </w:r>
          </w:p>
          <w:p w:rsidR="00A504A5" w:rsidRDefault="00EE0808">
            <w:pPr>
              <w:pStyle w:val="a3"/>
            </w:pPr>
            <w:r>
              <w:rPr>
                <w:sz w:val="22"/>
                <w:lang w:val="kk-KZ"/>
              </w:rPr>
              <w:t>Микро элементы Макро</w:t>
            </w:r>
          </w:p>
          <w:p w:rsidR="00A504A5" w:rsidRDefault="00EE0808">
            <w:pPr>
              <w:pStyle w:val="a3"/>
            </w:pPr>
            <w:r>
              <w:rPr>
                <w:b/>
                <w:sz w:val="22"/>
              </w:rPr>
              <w:t>Тема 9. Топырақтың химиялық құрамының қалыптасуы.</w:t>
            </w:r>
          </w:p>
          <w:p w:rsidR="00A504A5" w:rsidRDefault="00EE0808">
            <w:pPr>
              <w:pStyle w:val="a3"/>
            </w:pPr>
            <w:r>
              <w:rPr>
                <w:sz w:val="22"/>
              </w:rPr>
              <w:t>Макро микро элементтері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10</w:t>
            </w:r>
          </w:p>
        </w:tc>
        <w:tc>
          <w:tcPr>
            <w:tcW w:w="0" w:type="auto"/>
          </w:tcPr>
          <w:p w:rsidR="00A504A5" w:rsidRDefault="00EE0808">
            <w:pPr>
              <w:pStyle w:val="a3"/>
            </w:pPr>
            <w:r>
              <w:rPr>
                <w:b/>
                <w:sz w:val="22"/>
                <w:lang w:val="kk-KZ"/>
              </w:rPr>
              <w:t>10 тақырып. Физические, химические, биологические размола.</w:t>
            </w:r>
          </w:p>
          <w:p w:rsidR="00A504A5" w:rsidRDefault="00A504A5">
            <w:pPr>
              <w:pStyle w:val="a3"/>
            </w:pPr>
          </w:p>
          <w:p w:rsidR="00A504A5" w:rsidRDefault="00EE0808">
            <w:pPr>
              <w:pStyle w:val="a3"/>
            </w:pPr>
            <w:r>
              <w:rPr>
                <w:b/>
                <w:sz w:val="22"/>
              </w:rPr>
              <w:t>Тема 10. Физикалық, химиялық, биологиялық үгітілу.</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11</w:t>
            </w:r>
          </w:p>
        </w:tc>
        <w:tc>
          <w:tcPr>
            <w:tcW w:w="0" w:type="auto"/>
          </w:tcPr>
          <w:p w:rsidR="00A504A5" w:rsidRDefault="00EE0808">
            <w:pPr>
              <w:pStyle w:val="a3"/>
            </w:pPr>
            <w:r>
              <w:rPr>
                <w:b/>
                <w:sz w:val="22"/>
                <w:lang w:val="kk-KZ"/>
              </w:rPr>
              <w:t>11 тақырып. Улучшение щелочно-кислотных почв.</w:t>
            </w:r>
          </w:p>
          <w:p w:rsidR="00A504A5" w:rsidRDefault="00A504A5">
            <w:pPr>
              <w:pStyle w:val="a3"/>
            </w:pPr>
          </w:p>
          <w:p w:rsidR="00A504A5" w:rsidRDefault="00EE0808">
            <w:pPr>
              <w:pStyle w:val="a3"/>
            </w:pPr>
            <w:r>
              <w:rPr>
                <w:b/>
                <w:sz w:val="22"/>
              </w:rPr>
              <w:t>Тема 11. Сілтілі қышқылды топырақтарды жақсарту.</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12</w:t>
            </w:r>
          </w:p>
        </w:tc>
        <w:tc>
          <w:tcPr>
            <w:tcW w:w="0" w:type="auto"/>
          </w:tcPr>
          <w:p w:rsidR="00A504A5" w:rsidRDefault="00EE0808">
            <w:pPr>
              <w:pStyle w:val="a3"/>
            </w:pPr>
            <w:r>
              <w:rPr>
                <w:b/>
                <w:sz w:val="22"/>
                <w:lang w:val="kk-KZ"/>
              </w:rPr>
              <w:t>12 тақырып. Плодородие почв.</w:t>
            </w:r>
          </w:p>
          <w:p w:rsidR="00A504A5" w:rsidRDefault="00A504A5">
            <w:pPr>
              <w:pStyle w:val="a3"/>
            </w:pPr>
          </w:p>
          <w:p w:rsidR="00A504A5" w:rsidRDefault="00EE0808">
            <w:pPr>
              <w:pStyle w:val="a3"/>
            </w:pPr>
            <w:r>
              <w:rPr>
                <w:b/>
                <w:sz w:val="22"/>
              </w:rPr>
              <w:t>Тема 12. Топырақ құнарлылығы.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13</w:t>
            </w:r>
          </w:p>
        </w:tc>
        <w:tc>
          <w:tcPr>
            <w:tcW w:w="0" w:type="auto"/>
          </w:tcPr>
          <w:p w:rsidR="00A504A5" w:rsidRDefault="00EE0808">
            <w:pPr>
              <w:pStyle w:val="a3"/>
            </w:pPr>
            <w:r>
              <w:rPr>
                <w:b/>
                <w:sz w:val="22"/>
                <w:lang w:val="kk-KZ"/>
              </w:rPr>
              <w:t>13 тақырып. Изменение плодородия почв в результате использования в земледелии</w:t>
            </w:r>
          </w:p>
          <w:p w:rsidR="00A504A5" w:rsidRDefault="00EE0808">
            <w:pPr>
              <w:pStyle w:val="a3"/>
            </w:pPr>
            <w:r>
              <w:rPr>
                <w:b/>
                <w:sz w:val="22"/>
              </w:rPr>
              <w:t>Тема 13. Егіншілікте пайдалану нәтижесінде топырақ құнарлылығының өзгеруі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14</w:t>
            </w:r>
          </w:p>
        </w:tc>
        <w:tc>
          <w:tcPr>
            <w:tcW w:w="0" w:type="auto"/>
          </w:tcPr>
          <w:p w:rsidR="00A504A5" w:rsidRDefault="00EE0808">
            <w:pPr>
              <w:pStyle w:val="a3"/>
            </w:pPr>
            <w:r>
              <w:rPr>
                <w:b/>
                <w:sz w:val="22"/>
                <w:lang w:val="kk-KZ"/>
              </w:rPr>
              <w:t>14 тақырып. Почвенные ресурсы мира</w:t>
            </w:r>
          </w:p>
          <w:p w:rsidR="00A504A5" w:rsidRDefault="00EE0808">
            <w:pPr>
              <w:pStyle w:val="a3"/>
            </w:pPr>
            <w:r>
              <w:rPr>
                <w:b/>
                <w:sz w:val="22"/>
              </w:rPr>
              <w:t>Тема 14. Әлемнің топырақ қорлары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15</w:t>
            </w:r>
          </w:p>
        </w:tc>
        <w:tc>
          <w:tcPr>
            <w:tcW w:w="0" w:type="auto"/>
          </w:tcPr>
          <w:p w:rsidR="00A504A5" w:rsidRDefault="00EE0808">
            <w:pPr>
              <w:pStyle w:val="a3"/>
            </w:pPr>
            <w:r>
              <w:rPr>
                <w:b/>
                <w:sz w:val="22"/>
                <w:lang w:val="kk-KZ"/>
              </w:rPr>
              <w:t>15 тақырып. Современные научные направления развития почв</w:t>
            </w:r>
          </w:p>
          <w:p w:rsidR="00A504A5" w:rsidRDefault="00EE0808">
            <w:pPr>
              <w:pStyle w:val="a3"/>
            </w:pPr>
            <w:r>
              <w:rPr>
                <w:b/>
                <w:sz w:val="22"/>
              </w:rPr>
              <w:t>Тема 15. Топырақтың бүгінгі таңдағы ғылыми даму бағыттары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permEnd w:id="18"/>
      <w:tr w:rsidR="00A504A5">
        <w:tc>
          <w:tcPr>
            <w:tcW w:w="0" w:type="auto"/>
            <w:gridSpan w:val="2"/>
          </w:tcPr>
          <w:p w:rsidR="00A504A5" w:rsidRDefault="00EE0808">
            <w:pPr>
              <w:pStyle w:val="a3"/>
            </w:pPr>
            <w:r>
              <w:rPr>
                <w:b/>
              </w:rPr>
              <w:t>БАРЛЫҒЫ / ИТОГО</w:t>
            </w:r>
          </w:p>
        </w:tc>
        <w:tc>
          <w:tcPr>
            <w:tcW w:w="0" w:type="auto"/>
          </w:tcPr>
          <w:p w:rsidR="00A504A5" w:rsidRDefault="00EE0808">
            <w:pPr>
              <w:pStyle w:val="a3"/>
              <w:jc w:val="center"/>
            </w:pPr>
            <w:permStart w:id="19" w:edGrp="none"/>
            <w:r>
              <w:rPr>
                <w:b/>
              </w:rPr>
              <w:t>15</w:t>
            </w:r>
            <w:permEnd w:id="19"/>
          </w:p>
        </w:tc>
        <w:tc>
          <w:tcPr>
            <w:tcW w:w="0" w:type="auto"/>
          </w:tcPr>
          <w:p w:rsidR="00A504A5" w:rsidRDefault="00A504A5">
            <w:pPr>
              <w:pStyle w:val="a3"/>
            </w:pPr>
          </w:p>
        </w:tc>
      </w:tr>
      <w:tr w:rsidR="00A504A5">
        <w:tc>
          <w:tcPr>
            <w:tcW w:w="0" w:type="auto"/>
            <w:gridSpan w:val="4"/>
          </w:tcPr>
          <w:p w:rsidR="00A504A5" w:rsidRDefault="00EE0808">
            <w:pPr>
              <w:pStyle w:val="a3"/>
              <w:jc w:val="center"/>
            </w:pPr>
            <w:r>
              <w:rPr>
                <w:b/>
              </w:rPr>
              <w:t>Практикалық сабақтар / Практические занятия</w:t>
            </w:r>
          </w:p>
        </w:tc>
      </w:tr>
      <w:tr w:rsidR="00A504A5">
        <w:tc>
          <w:tcPr>
            <w:tcW w:w="0" w:type="auto"/>
          </w:tcPr>
          <w:p w:rsidR="00A504A5" w:rsidRDefault="00EE0808">
            <w:pPr>
              <w:pStyle w:val="a3"/>
              <w:jc w:val="center"/>
            </w:pPr>
            <w:permStart w:id="20" w:edGrp="none"/>
            <w:r>
              <w:t>1</w:t>
            </w:r>
          </w:p>
        </w:tc>
        <w:tc>
          <w:tcPr>
            <w:tcW w:w="0" w:type="auto"/>
          </w:tcPr>
          <w:p w:rsidR="00A504A5" w:rsidRDefault="00EE0808">
            <w:pPr>
              <w:pStyle w:val="a3"/>
            </w:pPr>
            <w:r>
              <w:rPr>
                <w:b/>
                <w:sz w:val="22"/>
                <w:lang w:val="kk-KZ"/>
              </w:rPr>
              <w:t>1 тақырып. Ученые, внесшие вклад в почвоведение.</w:t>
            </w:r>
          </w:p>
          <w:p w:rsidR="00A504A5" w:rsidRDefault="00A504A5">
            <w:pPr>
              <w:pStyle w:val="a3"/>
            </w:pPr>
          </w:p>
          <w:p w:rsidR="00A504A5" w:rsidRDefault="00EE0808">
            <w:pPr>
              <w:pStyle w:val="a3"/>
            </w:pPr>
            <w:r>
              <w:rPr>
                <w:b/>
                <w:sz w:val="22"/>
              </w:rPr>
              <w:t>Тема 1. Топырақану ғылымына үлес қосқан ғалымдар.</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2</w:t>
            </w:r>
          </w:p>
        </w:tc>
        <w:tc>
          <w:tcPr>
            <w:tcW w:w="0" w:type="auto"/>
          </w:tcPr>
          <w:p w:rsidR="00A504A5" w:rsidRDefault="00EE0808">
            <w:pPr>
              <w:pStyle w:val="a3"/>
            </w:pPr>
            <w:r>
              <w:rPr>
                <w:b/>
                <w:sz w:val="22"/>
                <w:lang w:val="kk-KZ"/>
              </w:rPr>
              <w:t>2 тақырып. Формирование формы почвы.</w:t>
            </w:r>
          </w:p>
          <w:p w:rsidR="00A504A5" w:rsidRDefault="00A504A5">
            <w:pPr>
              <w:pStyle w:val="a3"/>
            </w:pPr>
          </w:p>
          <w:p w:rsidR="00A504A5" w:rsidRDefault="00EE0808">
            <w:pPr>
              <w:pStyle w:val="a3"/>
            </w:pPr>
            <w:r>
              <w:rPr>
                <w:b/>
                <w:sz w:val="22"/>
              </w:rPr>
              <w:t>Тема 2. Топырақ пішінінің қалыптасуы.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3</w:t>
            </w:r>
          </w:p>
        </w:tc>
        <w:tc>
          <w:tcPr>
            <w:tcW w:w="0" w:type="auto"/>
          </w:tcPr>
          <w:p w:rsidR="00A504A5" w:rsidRDefault="00EE0808">
            <w:pPr>
              <w:pStyle w:val="a3"/>
            </w:pPr>
            <w:r>
              <w:rPr>
                <w:b/>
                <w:sz w:val="22"/>
                <w:lang w:val="kk-KZ"/>
              </w:rPr>
              <w:t>3 тақырып. Общая характеристика и материальные основы образования почв как естественного происхождения.</w:t>
            </w:r>
          </w:p>
          <w:p w:rsidR="00A504A5" w:rsidRDefault="00A504A5">
            <w:pPr>
              <w:pStyle w:val="a3"/>
            </w:pPr>
          </w:p>
          <w:p w:rsidR="00A504A5" w:rsidRDefault="00EE0808">
            <w:pPr>
              <w:pStyle w:val="a3"/>
            </w:pPr>
            <w:r>
              <w:rPr>
                <w:b/>
                <w:sz w:val="22"/>
              </w:rPr>
              <w:t>Тема 3. Топырақтардың табиғи туындысы ретінде жалпы ерекшелігі және түзілуінің материалдық негіздері.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4</w:t>
            </w:r>
          </w:p>
        </w:tc>
        <w:tc>
          <w:tcPr>
            <w:tcW w:w="0" w:type="auto"/>
          </w:tcPr>
          <w:p w:rsidR="00A504A5" w:rsidRDefault="00EE0808">
            <w:pPr>
              <w:pStyle w:val="a3"/>
            </w:pPr>
            <w:r>
              <w:rPr>
                <w:b/>
                <w:sz w:val="22"/>
                <w:lang w:val="kk-KZ"/>
              </w:rPr>
              <w:t>4 тақырып. Типы структуры почвы, их экологическая связь с почвой.</w:t>
            </w:r>
          </w:p>
          <w:p w:rsidR="00A504A5" w:rsidRDefault="00A504A5">
            <w:pPr>
              <w:pStyle w:val="a3"/>
            </w:pPr>
          </w:p>
          <w:p w:rsidR="00A504A5" w:rsidRDefault="00EE0808">
            <w:pPr>
              <w:pStyle w:val="a3"/>
            </w:pPr>
            <w:r>
              <w:rPr>
                <w:b/>
                <w:sz w:val="22"/>
              </w:rPr>
              <w:t>Тема 4. Топырақ пішіні құрылымдарының типтері, олардың топыраққа экологиялық байланысы.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5</w:t>
            </w:r>
          </w:p>
        </w:tc>
        <w:tc>
          <w:tcPr>
            <w:tcW w:w="0" w:type="auto"/>
          </w:tcPr>
          <w:p w:rsidR="00A504A5" w:rsidRDefault="00EE0808">
            <w:pPr>
              <w:pStyle w:val="a3"/>
            </w:pPr>
            <w:r>
              <w:rPr>
                <w:b/>
                <w:sz w:val="22"/>
                <w:lang w:val="kk-KZ"/>
              </w:rPr>
              <w:t>5 тақырып. Морфологические свойства почв связь с экологией.</w:t>
            </w:r>
          </w:p>
          <w:p w:rsidR="00A504A5" w:rsidRDefault="00A504A5">
            <w:pPr>
              <w:pStyle w:val="a3"/>
            </w:pPr>
          </w:p>
          <w:p w:rsidR="00A504A5" w:rsidRDefault="00EE0808">
            <w:pPr>
              <w:pStyle w:val="a3"/>
            </w:pPr>
            <w:r>
              <w:rPr>
                <w:b/>
                <w:sz w:val="22"/>
              </w:rPr>
              <w:t>Тема 5. Топырақтың морфологиялық қасиеттері экологиямен байланысы.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6</w:t>
            </w:r>
          </w:p>
        </w:tc>
        <w:tc>
          <w:tcPr>
            <w:tcW w:w="0" w:type="auto"/>
          </w:tcPr>
          <w:p w:rsidR="00A504A5" w:rsidRDefault="00EE0808">
            <w:pPr>
              <w:pStyle w:val="a3"/>
            </w:pPr>
            <w:r>
              <w:rPr>
                <w:b/>
                <w:sz w:val="22"/>
                <w:lang w:val="kk-KZ"/>
              </w:rPr>
              <w:t>6 тақырып. Генетические слои почвы.</w:t>
            </w:r>
          </w:p>
          <w:p w:rsidR="00A504A5" w:rsidRDefault="00A504A5">
            <w:pPr>
              <w:pStyle w:val="a3"/>
            </w:pPr>
          </w:p>
          <w:p w:rsidR="00A504A5" w:rsidRDefault="00EE0808">
            <w:pPr>
              <w:pStyle w:val="a3"/>
            </w:pPr>
            <w:r>
              <w:rPr>
                <w:b/>
                <w:sz w:val="22"/>
              </w:rPr>
              <w:t>Тема 6. Топырақтың генетикалық қабаттары.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7</w:t>
            </w:r>
          </w:p>
        </w:tc>
        <w:tc>
          <w:tcPr>
            <w:tcW w:w="0" w:type="auto"/>
          </w:tcPr>
          <w:p w:rsidR="00A504A5" w:rsidRDefault="00EE0808">
            <w:pPr>
              <w:pStyle w:val="a3"/>
            </w:pPr>
            <w:r>
              <w:rPr>
                <w:b/>
                <w:sz w:val="22"/>
                <w:lang w:val="kk-KZ"/>
              </w:rPr>
              <w:t>7 тақырып. Влияние механического состава почв на биологические, физические, химические свойства.</w:t>
            </w:r>
          </w:p>
          <w:p w:rsidR="00A504A5" w:rsidRDefault="00A504A5">
            <w:pPr>
              <w:pStyle w:val="a3"/>
            </w:pPr>
          </w:p>
          <w:p w:rsidR="00A504A5" w:rsidRDefault="00EE0808">
            <w:pPr>
              <w:pStyle w:val="a3"/>
            </w:pPr>
            <w:r>
              <w:rPr>
                <w:b/>
                <w:sz w:val="22"/>
              </w:rPr>
              <w:t>Тема 7. Топырақтың механикалық құрамының биологиялық, физикалық, химиялық қасиеттеріне әсері.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8</w:t>
            </w:r>
          </w:p>
        </w:tc>
        <w:tc>
          <w:tcPr>
            <w:tcW w:w="0" w:type="auto"/>
          </w:tcPr>
          <w:p w:rsidR="00A504A5" w:rsidRDefault="00EE0808">
            <w:pPr>
              <w:pStyle w:val="a3"/>
            </w:pPr>
            <w:r>
              <w:rPr>
                <w:b/>
                <w:sz w:val="22"/>
                <w:lang w:val="kk-KZ"/>
              </w:rPr>
              <w:t>8 тақырып. Размол различных минералов в почве.</w:t>
            </w:r>
          </w:p>
          <w:p w:rsidR="00A504A5" w:rsidRDefault="00A504A5">
            <w:pPr>
              <w:pStyle w:val="a3"/>
            </w:pPr>
          </w:p>
          <w:p w:rsidR="00A504A5" w:rsidRDefault="00EE0808">
            <w:pPr>
              <w:pStyle w:val="a3"/>
            </w:pPr>
            <w:r>
              <w:rPr>
                <w:b/>
                <w:sz w:val="22"/>
              </w:rPr>
              <w:t>Тема 8. Топырақтағы әртүрлі минералдардың үгілуі.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9</w:t>
            </w:r>
          </w:p>
        </w:tc>
        <w:tc>
          <w:tcPr>
            <w:tcW w:w="0" w:type="auto"/>
          </w:tcPr>
          <w:p w:rsidR="00A504A5" w:rsidRDefault="00EE0808">
            <w:pPr>
              <w:pStyle w:val="a3"/>
            </w:pPr>
            <w:r>
              <w:rPr>
                <w:b/>
                <w:sz w:val="22"/>
                <w:lang w:val="kk-KZ"/>
              </w:rPr>
              <w:t>9 тақырып. Массивные кристаллические, осадочные породы.</w:t>
            </w:r>
          </w:p>
          <w:p w:rsidR="00A504A5" w:rsidRDefault="00A504A5">
            <w:pPr>
              <w:pStyle w:val="a3"/>
            </w:pPr>
          </w:p>
          <w:p w:rsidR="00A504A5" w:rsidRDefault="00EE0808">
            <w:pPr>
              <w:pStyle w:val="a3"/>
            </w:pPr>
            <w:r>
              <w:rPr>
                <w:b/>
                <w:sz w:val="22"/>
              </w:rPr>
              <w:t>Тема 9. Массивті кристалды, шөгінді жыныстар</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10</w:t>
            </w:r>
          </w:p>
        </w:tc>
        <w:tc>
          <w:tcPr>
            <w:tcW w:w="0" w:type="auto"/>
          </w:tcPr>
          <w:p w:rsidR="00A504A5" w:rsidRDefault="00EE0808">
            <w:pPr>
              <w:pStyle w:val="a3"/>
            </w:pPr>
            <w:r>
              <w:rPr>
                <w:b/>
                <w:sz w:val="22"/>
                <w:lang w:val="kk-KZ"/>
              </w:rPr>
              <w:t>10 тақырып. Дробление горных пород.</w:t>
            </w:r>
          </w:p>
          <w:p w:rsidR="00A504A5" w:rsidRDefault="00A504A5">
            <w:pPr>
              <w:pStyle w:val="a3"/>
            </w:pPr>
          </w:p>
          <w:p w:rsidR="00A504A5" w:rsidRDefault="00EE0808">
            <w:pPr>
              <w:pStyle w:val="a3"/>
            </w:pPr>
            <w:r>
              <w:rPr>
                <w:b/>
                <w:sz w:val="22"/>
              </w:rPr>
              <w:t>Тема 10. Tау жыныстарының үгілуі.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11</w:t>
            </w:r>
          </w:p>
        </w:tc>
        <w:tc>
          <w:tcPr>
            <w:tcW w:w="0" w:type="auto"/>
          </w:tcPr>
          <w:p w:rsidR="00A504A5" w:rsidRDefault="00EE0808">
            <w:pPr>
              <w:pStyle w:val="a3"/>
            </w:pPr>
            <w:r>
              <w:rPr>
                <w:b/>
                <w:sz w:val="22"/>
                <w:lang w:val="kk-KZ"/>
              </w:rPr>
              <w:t>11 тақырып. В почвенных слоях распространение химических элементов.</w:t>
            </w:r>
          </w:p>
          <w:p w:rsidR="00A504A5" w:rsidRDefault="00A504A5">
            <w:pPr>
              <w:pStyle w:val="a3"/>
            </w:pPr>
          </w:p>
          <w:p w:rsidR="00A504A5" w:rsidRDefault="00EE0808">
            <w:pPr>
              <w:pStyle w:val="a3"/>
            </w:pPr>
            <w:r>
              <w:rPr>
                <w:b/>
                <w:sz w:val="22"/>
              </w:rPr>
              <w:t>Тема 11. Химиялық элементтердің топырақ қабаттарында таралуы.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12</w:t>
            </w:r>
          </w:p>
        </w:tc>
        <w:tc>
          <w:tcPr>
            <w:tcW w:w="0" w:type="auto"/>
          </w:tcPr>
          <w:p w:rsidR="00A504A5" w:rsidRDefault="00EE0808">
            <w:pPr>
              <w:pStyle w:val="a3"/>
            </w:pPr>
            <w:r>
              <w:rPr>
                <w:b/>
                <w:sz w:val="22"/>
                <w:lang w:val="kk-KZ"/>
              </w:rPr>
              <w:t>12 тақырып. Биогенные элементы и тяжелые металлы.</w:t>
            </w:r>
          </w:p>
          <w:p w:rsidR="00A504A5" w:rsidRDefault="00A504A5">
            <w:pPr>
              <w:pStyle w:val="a3"/>
            </w:pPr>
          </w:p>
          <w:p w:rsidR="00A504A5" w:rsidRDefault="00EE0808">
            <w:pPr>
              <w:pStyle w:val="a3"/>
            </w:pPr>
            <w:r>
              <w:rPr>
                <w:b/>
                <w:sz w:val="22"/>
              </w:rPr>
              <w:t>Тема 12. Биогенді элементтер мен ауыр металдар.</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13</w:t>
            </w:r>
          </w:p>
        </w:tc>
        <w:tc>
          <w:tcPr>
            <w:tcW w:w="0" w:type="auto"/>
          </w:tcPr>
          <w:p w:rsidR="00A504A5" w:rsidRDefault="00EE0808">
            <w:pPr>
              <w:pStyle w:val="a3"/>
            </w:pPr>
            <w:r>
              <w:rPr>
                <w:b/>
                <w:sz w:val="22"/>
                <w:lang w:val="kk-KZ"/>
              </w:rPr>
              <w:t>13 тақырып. Улучшение щелочных и кислотных почв</w:t>
            </w:r>
          </w:p>
          <w:p w:rsidR="00A504A5" w:rsidRDefault="00EE0808">
            <w:pPr>
              <w:pStyle w:val="a3"/>
            </w:pPr>
            <w:r>
              <w:rPr>
                <w:b/>
                <w:sz w:val="22"/>
              </w:rPr>
              <w:t>Тема 13. Сілтілі және қышқылды топырақтардың жақсаруы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14</w:t>
            </w:r>
          </w:p>
        </w:tc>
        <w:tc>
          <w:tcPr>
            <w:tcW w:w="0" w:type="auto"/>
          </w:tcPr>
          <w:p w:rsidR="00A504A5" w:rsidRDefault="00EE0808">
            <w:pPr>
              <w:pStyle w:val="a3"/>
            </w:pPr>
            <w:r>
              <w:rPr>
                <w:b/>
                <w:sz w:val="22"/>
                <w:lang w:val="kk-KZ"/>
              </w:rPr>
              <w:t>14 тақырып. Описание солонцовых землях</w:t>
            </w:r>
          </w:p>
          <w:p w:rsidR="00A504A5" w:rsidRDefault="00EE0808">
            <w:pPr>
              <w:pStyle w:val="a3"/>
            </w:pPr>
            <w:r>
              <w:rPr>
                <w:b/>
                <w:sz w:val="22"/>
              </w:rPr>
              <w:t>Тема 14. Сортаң топырақтарға сиаттама</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15</w:t>
            </w:r>
          </w:p>
        </w:tc>
        <w:tc>
          <w:tcPr>
            <w:tcW w:w="0" w:type="auto"/>
          </w:tcPr>
          <w:p w:rsidR="00A504A5" w:rsidRDefault="00EE0808">
            <w:pPr>
              <w:pStyle w:val="a3"/>
            </w:pPr>
            <w:r>
              <w:rPr>
                <w:b/>
                <w:sz w:val="22"/>
                <w:lang w:val="kk-KZ"/>
              </w:rPr>
              <w:t>15 тақырып. Методы и способы исследования почвы</w:t>
            </w:r>
          </w:p>
          <w:p w:rsidR="00A504A5" w:rsidRDefault="00EE0808">
            <w:pPr>
              <w:pStyle w:val="a3"/>
            </w:pPr>
            <w:r>
              <w:rPr>
                <w:b/>
                <w:sz w:val="22"/>
              </w:rPr>
              <w:t>Тема 15. Топырақты зерттеу әдістері мен тәсілдері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permEnd w:id="20"/>
      <w:tr w:rsidR="00A504A5">
        <w:tc>
          <w:tcPr>
            <w:tcW w:w="0" w:type="auto"/>
            <w:gridSpan w:val="2"/>
          </w:tcPr>
          <w:p w:rsidR="00A504A5" w:rsidRDefault="00EE0808">
            <w:pPr>
              <w:pStyle w:val="a3"/>
            </w:pPr>
            <w:r>
              <w:rPr>
                <w:b/>
              </w:rPr>
              <w:t>БАРЛЫҒЫ / ИТОГО</w:t>
            </w:r>
          </w:p>
        </w:tc>
        <w:tc>
          <w:tcPr>
            <w:tcW w:w="0" w:type="auto"/>
          </w:tcPr>
          <w:p w:rsidR="00A504A5" w:rsidRDefault="00EE0808">
            <w:pPr>
              <w:pStyle w:val="a3"/>
              <w:jc w:val="center"/>
            </w:pPr>
            <w:permStart w:id="21" w:edGrp="none"/>
            <w:r>
              <w:rPr>
                <w:b/>
              </w:rPr>
              <w:t>15</w:t>
            </w:r>
            <w:permEnd w:id="21"/>
          </w:p>
        </w:tc>
        <w:tc>
          <w:tcPr>
            <w:tcW w:w="0" w:type="auto"/>
          </w:tcPr>
          <w:p w:rsidR="00A504A5" w:rsidRDefault="00A504A5">
            <w:pPr>
              <w:pStyle w:val="a3"/>
            </w:pPr>
          </w:p>
        </w:tc>
      </w:tr>
    </w:tbl>
    <w:p w:rsidR="00A504A5" w:rsidRDefault="00A504A5">
      <w:pPr>
        <w:pStyle w:val="a3"/>
      </w:pPr>
    </w:p>
    <w:p w:rsidR="00A504A5" w:rsidRDefault="00EE0808">
      <w:pPr>
        <w:pStyle w:val="a3"/>
        <w:jc w:val="center"/>
      </w:pPr>
      <w:r>
        <w:rPr>
          <w:b/>
        </w:rPr>
        <w:t>2.2 Тапсырманы өздік жұмыс үшін оқыту (СӨЖ)</w:t>
      </w:r>
    </w:p>
    <w:p w:rsidR="00A504A5" w:rsidRDefault="00EE0808">
      <w:pPr>
        <w:pStyle w:val="a3"/>
        <w:jc w:val="center"/>
      </w:pPr>
      <w:r>
        <w:rPr>
          <w:b/>
        </w:rPr>
        <w:t>2.2 Задания для самостоятельной работы обучающегося (СРО)</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67"/>
        <w:gridCol w:w="2263"/>
        <w:gridCol w:w="1228"/>
        <w:gridCol w:w="1381"/>
        <w:gridCol w:w="1584"/>
        <w:gridCol w:w="1265"/>
      </w:tblGrid>
      <w:tr w:rsidR="00A504A5">
        <w:trPr>
          <w:trHeight w:val="1229"/>
          <w:tblHeader/>
        </w:trPr>
        <w:tc>
          <w:tcPr>
            <w:tcW w:w="1026" w:type="pct"/>
          </w:tcPr>
          <w:p w:rsidR="00A504A5" w:rsidRDefault="00EE0808">
            <w:pPr>
              <w:pStyle w:val="a3"/>
              <w:jc w:val="center"/>
            </w:pPr>
            <w:r>
              <w:t>Тақырып</w:t>
            </w:r>
          </w:p>
          <w:p w:rsidR="00A504A5" w:rsidRDefault="00EE0808">
            <w:pPr>
              <w:pStyle w:val="a3"/>
              <w:jc w:val="center"/>
            </w:pPr>
            <w:r>
              <w:t>Тема</w:t>
            </w:r>
          </w:p>
        </w:tc>
        <w:tc>
          <w:tcPr>
            <w:tcW w:w="1140" w:type="pct"/>
          </w:tcPr>
          <w:p w:rsidR="00A504A5" w:rsidRDefault="00EE0808">
            <w:pPr>
              <w:pStyle w:val="a3"/>
              <w:jc w:val="center"/>
            </w:pPr>
            <w:r>
              <w:t>Тапсырманың мазмұны</w:t>
            </w:r>
          </w:p>
          <w:p w:rsidR="00A504A5" w:rsidRDefault="00EE0808">
            <w:pPr>
              <w:pStyle w:val="a3"/>
              <w:jc w:val="center"/>
            </w:pPr>
            <w:r>
              <w:t>Содержание задания</w:t>
            </w:r>
          </w:p>
        </w:tc>
        <w:tc>
          <w:tcPr>
            <w:tcW w:w="620" w:type="pct"/>
          </w:tcPr>
          <w:p w:rsidR="00A504A5" w:rsidRDefault="00EE0808">
            <w:pPr>
              <w:pStyle w:val="a3"/>
              <w:jc w:val="center"/>
            </w:pPr>
            <w:r>
              <w:t>Бақылау түрі</w:t>
            </w:r>
          </w:p>
          <w:p w:rsidR="00A504A5" w:rsidRDefault="00EE0808">
            <w:pPr>
              <w:pStyle w:val="a3"/>
              <w:jc w:val="center"/>
            </w:pPr>
            <w:r>
              <w:t>Форма контроля</w:t>
            </w:r>
          </w:p>
        </w:tc>
        <w:tc>
          <w:tcPr>
            <w:tcW w:w="723" w:type="pct"/>
          </w:tcPr>
          <w:p w:rsidR="00A504A5" w:rsidRDefault="00EE0808">
            <w:pPr>
              <w:pStyle w:val="a3"/>
              <w:jc w:val="center"/>
            </w:pPr>
            <w:r>
              <w:t>Тапсыру мерзімі, апта</w:t>
            </w:r>
          </w:p>
          <w:p w:rsidR="00A504A5" w:rsidRDefault="00EE0808">
            <w:pPr>
              <w:pStyle w:val="a3"/>
              <w:jc w:val="center"/>
            </w:pPr>
            <w:r>
              <w:t>Срок сдачи, неделя</w:t>
            </w:r>
          </w:p>
        </w:tc>
        <w:tc>
          <w:tcPr>
            <w:tcW w:w="822" w:type="pct"/>
          </w:tcPr>
          <w:p w:rsidR="00A504A5" w:rsidRDefault="00EE0808">
            <w:pPr>
              <w:pStyle w:val="a3"/>
              <w:jc w:val="center"/>
            </w:pPr>
            <w:r>
              <w:t>Еңбек сыйымдылығы сағат</w:t>
            </w:r>
          </w:p>
          <w:p w:rsidR="00A504A5" w:rsidRDefault="00EE0808">
            <w:pPr>
              <w:pStyle w:val="a3"/>
              <w:jc w:val="center"/>
            </w:pPr>
            <w:r>
              <w:t>Трудоемкость в часах</w:t>
            </w:r>
          </w:p>
        </w:tc>
        <w:tc>
          <w:tcPr>
            <w:tcW w:w="669" w:type="pct"/>
          </w:tcPr>
          <w:p w:rsidR="00A504A5" w:rsidRDefault="00EE0808">
            <w:pPr>
              <w:pStyle w:val="a3"/>
              <w:jc w:val="center"/>
            </w:pPr>
            <w:r>
              <w:t>Әдебиетке сілтеме</w:t>
            </w:r>
          </w:p>
          <w:p w:rsidR="00A504A5" w:rsidRDefault="00EE0808">
            <w:pPr>
              <w:pStyle w:val="a3"/>
              <w:jc w:val="center"/>
            </w:pPr>
            <w:r>
              <w:t>Ссылка на литературу</w:t>
            </w:r>
          </w:p>
        </w:tc>
      </w:tr>
      <w:tr w:rsidR="00A504A5">
        <w:tc>
          <w:tcPr>
            <w:tcW w:w="0" w:type="auto"/>
          </w:tcPr>
          <w:p w:rsidR="00A504A5" w:rsidRDefault="00EE0808">
            <w:pPr>
              <w:pStyle w:val="a3"/>
            </w:pPr>
            <w:permStart w:id="22" w:edGrp="none"/>
            <w:r>
              <w:rPr>
                <w:sz w:val="22"/>
              </w:rPr>
              <w:t>Топырақ минералогиялық құрамының қалыптасуы</w:t>
            </w:r>
          </w:p>
          <w:p w:rsidR="00A504A5" w:rsidRDefault="00EE0808">
            <w:pPr>
              <w:pStyle w:val="a3"/>
            </w:pPr>
            <w:r>
              <w:rPr>
                <w:sz w:val="22"/>
              </w:rPr>
              <w:t>Формирование минерального состава почвы</w:t>
            </w:r>
          </w:p>
        </w:tc>
        <w:tc>
          <w:tcPr>
            <w:tcW w:w="0" w:type="auto"/>
          </w:tcPr>
          <w:p w:rsidR="00A504A5" w:rsidRDefault="00EE0808">
            <w:pPr>
              <w:pStyle w:val="a3"/>
            </w:pPr>
            <w:r>
              <w:rPr>
                <w:sz w:val="22"/>
              </w:rPr>
              <w:t>Топырақтың минералогиялық құрамы ол пайда болған тау жынысының құрамынан ерекшеленеді: топырақ неғұрлым үлкен болса, бұл айырмашылық неғұрлым күшті болады.</w:t>
            </w:r>
          </w:p>
          <w:p w:rsidR="00A504A5" w:rsidRDefault="00EE0808">
            <w:pPr>
              <w:pStyle w:val="a3"/>
            </w:pPr>
            <w:r>
              <w:rPr>
                <w:sz w:val="22"/>
              </w:rPr>
              <w:t>Минералогический состав почвы отличается от состава породы, на которой она образовалась: чем старше почва, тем сильнее это отличие.</w:t>
            </w:r>
          </w:p>
        </w:tc>
        <w:tc>
          <w:tcPr>
            <w:tcW w:w="0" w:type="auto"/>
          </w:tcPr>
          <w:p w:rsidR="00A504A5" w:rsidRDefault="00EE0808">
            <w:pPr>
              <w:pStyle w:val="a3"/>
              <w:jc w:val="center"/>
            </w:pPr>
            <w:r>
              <w:rPr>
                <w:sz w:val="22"/>
              </w:rPr>
              <w:t>конспект / конспект</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rsidP="00EE0808">
            <w:pPr>
              <w:pStyle w:val="a3"/>
            </w:pPr>
            <w:r>
              <w:t xml:space="preserve">             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Физикалық, химиялық, биологиялы үгітілу.</w:t>
            </w:r>
          </w:p>
          <w:p w:rsidR="00A504A5" w:rsidRDefault="00EE0808">
            <w:pPr>
              <w:pStyle w:val="a3"/>
            </w:pPr>
            <w:r>
              <w:rPr>
                <w:sz w:val="22"/>
              </w:rPr>
              <w:t>Физический, химический, биологический выветривания</w:t>
            </w:r>
          </w:p>
        </w:tc>
        <w:tc>
          <w:tcPr>
            <w:tcW w:w="0" w:type="auto"/>
          </w:tcPr>
          <w:p w:rsidR="00A504A5" w:rsidRDefault="00EE0808">
            <w:pPr>
              <w:pStyle w:val="a3"/>
            </w:pPr>
            <w:r>
              <w:rPr>
                <w:sz w:val="22"/>
              </w:rPr>
              <w:t>Тау жыныстарының физикалық өзгеруі өзгерістердің нәтижесі болып табылады температура (күнделікті және маусымдық), судың қатуы және еруі, қазу арқылы жою организмдер мен тамыр жүйесі.</w:t>
            </w:r>
          </w:p>
          <w:p w:rsidR="00A504A5" w:rsidRDefault="00EE0808">
            <w:pPr>
              <w:pStyle w:val="a3"/>
            </w:pPr>
            <w:r>
              <w:rPr>
                <w:sz w:val="22"/>
              </w:rPr>
              <w:t>Физическое выветривание горных пород осуществляется в результате изменения температур (суточных и сезонных), замерзания и оттаивания воды, разрушения роющими организмами и корневыми системами.</w:t>
            </w:r>
          </w:p>
        </w:tc>
        <w:tc>
          <w:tcPr>
            <w:tcW w:w="0" w:type="auto"/>
          </w:tcPr>
          <w:p w:rsidR="00A504A5" w:rsidRDefault="00EE0808">
            <w:pPr>
              <w:pStyle w:val="a3"/>
              <w:jc w:val="center"/>
            </w:pPr>
            <w:r>
              <w:rPr>
                <w:sz w:val="22"/>
              </w:rPr>
              <w:t>дәріс / лекция</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Топырақтағы макро және микро элементтері</w:t>
            </w:r>
          </w:p>
          <w:p w:rsidR="00A504A5" w:rsidRDefault="00EE0808">
            <w:pPr>
              <w:pStyle w:val="a3"/>
            </w:pPr>
            <w:r>
              <w:rPr>
                <w:sz w:val="22"/>
              </w:rPr>
              <w:t>Макро и микроэлементы в почве</w:t>
            </w:r>
          </w:p>
        </w:tc>
        <w:tc>
          <w:tcPr>
            <w:tcW w:w="0" w:type="auto"/>
          </w:tcPr>
          <w:p w:rsidR="00A504A5" w:rsidRDefault="00EE0808">
            <w:pPr>
              <w:pStyle w:val="a3"/>
            </w:pPr>
            <w:r>
              <w:rPr>
                <w:sz w:val="22"/>
              </w:rPr>
              <w:t>Өсімдіктердің минералды қоректенуіне қатысатын барлық элементтер, әдетте, өсімдіктер мен топырақтағы құрамына қарай жіктеледі.</w:t>
            </w:r>
          </w:p>
          <w:p w:rsidR="00A504A5" w:rsidRDefault="00EE0808">
            <w:pPr>
              <w:pStyle w:val="a3"/>
            </w:pPr>
            <w:r>
              <w:rPr>
                <w:sz w:val="22"/>
              </w:rPr>
              <w:t>Все элементы, участвующие в минеральном питании растений, принято классифицировать в зависимости от их содержания в растениях и в почве.</w:t>
            </w:r>
          </w:p>
        </w:tc>
        <w:tc>
          <w:tcPr>
            <w:tcW w:w="0" w:type="auto"/>
          </w:tcPr>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A504A5" w:rsidRDefault="00EE0808">
            <w:pPr>
              <w:pStyle w:val="a3"/>
              <w:jc w:val="center"/>
            </w:pPr>
            <w:r>
              <w:rPr>
                <w:sz w:val="22"/>
              </w:rPr>
              <w:t>тестілеу / тест</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rsidP="00EE0808">
            <w:pPr>
              <w:pStyle w:val="a3"/>
            </w:pPr>
            <w:r>
              <w:t xml:space="preserve">            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Топырақтағы спецификалық және спецификалық емес органикалық заттар</w:t>
            </w:r>
          </w:p>
          <w:p w:rsidR="00A504A5" w:rsidRDefault="00EE0808">
            <w:pPr>
              <w:pStyle w:val="a3"/>
            </w:pPr>
            <w:r>
              <w:rPr>
                <w:sz w:val="22"/>
              </w:rPr>
              <w:t>Специфические и неспецифические органические вещества в почве</w:t>
            </w:r>
          </w:p>
        </w:tc>
        <w:tc>
          <w:tcPr>
            <w:tcW w:w="0" w:type="auto"/>
          </w:tcPr>
          <w:p w:rsidR="00A504A5" w:rsidRDefault="00EE0808">
            <w:pPr>
              <w:pStyle w:val="a3"/>
            </w:pPr>
            <w:r>
              <w:rPr>
                <w:sz w:val="22"/>
              </w:rPr>
              <w:t>Топыраққа ерекше гуминдік заттар ағып кету нәтижесінде пайда болады. органикалық қалдықтарды ылғалдандыру процестері.</w:t>
            </w:r>
          </w:p>
          <w:p w:rsidR="00A504A5" w:rsidRDefault="00EE0808">
            <w:pPr>
              <w:pStyle w:val="a3"/>
            </w:pPr>
            <w:r>
              <w:rPr>
                <w:sz w:val="22"/>
              </w:rPr>
              <w:t>Специфические гумусовые вещества появляются в почве в результате протекания процессов гумификации органических остатков.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нарлылығының өзгеруі және қалпына келтіру жолдары</w:t>
            </w:r>
          </w:p>
          <w:p w:rsidR="00A504A5" w:rsidRDefault="00EE0808">
            <w:pPr>
              <w:pStyle w:val="a3"/>
            </w:pPr>
            <w:r>
              <w:rPr>
                <w:sz w:val="22"/>
              </w:rPr>
              <w:t>Пути восстановления и восстановления плодородия почв в сельском хозяйстве</w:t>
            </w:r>
          </w:p>
        </w:tc>
        <w:tc>
          <w:tcPr>
            <w:tcW w:w="0" w:type="auto"/>
          </w:tcPr>
          <w:p w:rsidR="00A504A5" w:rsidRDefault="00EE0808">
            <w:pPr>
              <w:pStyle w:val="a3"/>
            </w:pPr>
            <w:r>
              <w:rPr>
                <w:sz w:val="22"/>
              </w:rPr>
              <w:t>Жердің тозуы - дамыған және дамушы елдердегі үлкен аумақтарға әсер ететін маңызды экологиялық мәселе.</w:t>
            </w:r>
          </w:p>
          <w:p w:rsidR="00A504A5" w:rsidRDefault="00EE0808">
            <w:pPr>
              <w:pStyle w:val="a3"/>
            </w:pPr>
            <w:r>
              <w:rPr>
                <w:sz w:val="22"/>
              </w:rPr>
              <w:t>Деградация земель является наиболее важной экологической проблемой, затрагивающей обширные районы как в развитых, так и в развивающихся странах. Проблема эрозии почв особенно остро стоит в развивающихся странах, в то время как проблемы засоления, заболачивания, загрязнения почв и потери их продуктивности возрастают во всех странах. Проблема</w:t>
            </w:r>
          </w:p>
        </w:tc>
        <w:tc>
          <w:tcPr>
            <w:tcW w:w="0" w:type="auto"/>
          </w:tcPr>
          <w:p w:rsidR="00A504A5" w:rsidRDefault="00EE0808">
            <w:pPr>
              <w:pStyle w:val="a3"/>
              <w:jc w:val="center"/>
            </w:pPr>
            <w:r>
              <w:rPr>
                <w:sz w:val="22"/>
              </w:rPr>
              <w:t>реферат қорғау / защита реферат</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Влажность воздуха, поступающего в почву, и химический состав подземных грунтовых вод</w:t>
            </w:r>
          </w:p>
          <w:p w:rsidR="00A504A5" w:rsidRDefault="00EE0808">
            <w:pPr>
              <w:pStyle w:val="a3"/>
            </w:pPr>
            <w:r>
              <w:rPr>
                <w:sz w:val="22"/>
              </w:rPr>
              <w:t>Топыраққа түсетін ауа ылғалдары мен жерасты ыза суларының химиялық құрамы</w:t>
            </w:r>
          </w:p>
        </w:tc>
        <w:tc>
          <w:tcPr>
            <w:tcW w:w="0" w:type="auto"/>
          </w:tcPr>
          <w:p w:rsidR="00A504A5" w:rsidRDefault="00EE0808">
            <w:pPr>
              <w:pStyle w:val="a3"/>
            </w:pPr>
            <w:r>
              <w:rPr>
                <w:sz w:val="22"/>
              </w:rPr>
              <w:t>Топырақты ылғалдандыру режимі - топырақтағы ылғалдылықтың жоғарылауы және төмендеуі құбылыстары. Су балансы - ылғал алу мен тұтынудың сандық сипаттамаларының жиынтығы топырақтан.</w:t>
            </w:r>
          </w:p>
          <w:p w:rsidR="00A504A5" w:rsidRDefault="00EE0808">
            <w:pPr>
              <w:pStyle w:val="a3"/>
            </w:pPr>
            <w:r>
              <w:rPr>
                <w:sz w:val="22"/>
              </w:rPr>
              <w:t>При анализе водного статуса почв следует различать понятия водного режима, режима влажности и водного баланса.</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Ряд активности биологической абсорбции</w:t>
            </w:r>
          </w:p>
          <w:p w:rsidR="00A504A5" w:rsidRDefault="00EE0808">
            <w:pPr>
              <w:pStyle w:val="a3"/>
            </w:pPr>
            <w:r>
              <w:rPr>
                <w:sz w:val="22"/>
              </w:rPr>
              <w:t>Биологиялық сіңірудің белсенділік қатары</w:t>
            </w:r>
          </w:p>
        </w:tc>
        <w:tc>
          <w:tcPr>
            <w:tcW w:w="0" w:type="auto"/>
          </w:tcPr>
          <w:p w:rsidR="00A504A5" w:rsidRDefault="00EE0808">
            <w:pPr>
              <w:pStyle w:val="a3"/>
            </w:pPr>
            <w:r>
              <w:rPr>
                <w:sz w:val="22"/>
              </w:rPr>
              <w:t>Содан кейін биологиялық тазартылған су түйіршікті септумы бар микрофильтрде немесе фильтрде өңдеуден кейін өтеді. Бұл үшін реагенттердің флотациясы, озондау және адсорбция процестері де қолданыла алады.</w:t>
            </w:r>
          </w:p>
          <w:p w:rsidR="00A504A5" w:rsidRDefault="00EE0808">
            <w:pPr>
              <w:pStyle w:val="a3"/>
            </w:pPr>
            <w:r>
              <w:rPr>
                <w:sz w:val="22"/>
              </w:rPr>
              <w:t>Биологически очищенные воды затем подвергаются доочистке на микрофильтрах или фильтрах с зернистой перегородкой. Для этой цели также могут быть использованы процессы реагентной флотации, озонирования и адсорбции.</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Влияние факторов внешней среды в процессе почвообразования</w:t>
            </w:r>
          </w:p>
          <w:p w:rsidR="00A504A5" w:rsidRDefault="00EE0808">
            <w:pPr>
              <w:pStyle w:val="a3"/>
            </w:pPr>
            <w:r>
              <w:rPr>
                <w:sz w:val="22"/>
              </w:rPr>
              <w:t>Топырақ түзілу процесінде сыртқы орта факторларының әсері</w:t>
            </w:r>
          </w:p>
        </w:tc>
        <w:tc>
          <w:tcPr>
            <w:tcW w:w="0" w:type="auto"/>
          </w:tcPr>
          <w:p w:rsidR="00A504A5" w:rsidRDefault="00EE0808">
            <w:pPr>
              <w:pStyle w:val="a3"/>
            </w:pPr>
            <w:r>
              <w:rPr>
                <w:sz w:val="22"/>
              </w:rPr>
              <w:t>Топырақ түзуші тау жыныстары (немесе ата-ана) - бұл топырақ түзілетін тау жыныстары.</w:t>
            </w:r>
          </w:p>
          <w:p w:rsidR="00A504A5" w:rsidRDefault="00EE0808">
            <w:pPr>
              <w:pStyle w:val="a3"/>
            </w:pPr>
            <w:r>
              <w:rPr>
                <w:sz w:val="22"/>
              </w:rPr>
              <w:t>Почвообразующие породы (или материнские) – это горные породы, из которых почвы формируются. Почвообразующая порода является материальной основой почвы и передает ей свой механический, минералогический и химический состав, а также физические, химические и физико-химические свойства, которые в дальнейшем постепенно изменяются в различной степени под воздействием почвообразовательного процесса придавая определённую специфику каждому виду почв.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Пути повышения плодородия почв</w:t>
            </w:r>
          </w:p>
          <w:p w:rsidR="00A504A5" w:rsidRDefault="00EE0808">
            <w:pPr>
              <w:pStyle w:val="a3"/>
            </w:pPr>
            <w:r>
              <w:rPr>
                <w:sz w:val="22"/>
              </w:rPr>
              <w:t>Топырақтың құнарлылығын арттыру жолдары</w:t>
            </w:r>
          </w:p>
        </w:tc>
        <w:tc>
          <w:tcPr>
            <w:tcW w:w="0" w:type="auto"/>
          </w:tcPr>
          <w:p w:rsidR="00A504A5" w:rsidRDefault="00EE0808">
            <w:pPr>
              <w:pStyle w:val="a3"/>
            </w:pPr>
            <w:r>
              <w:rPr>
                <w:sz w:val="22"/>
              </w:rPr>
              <w:t>Топырақ құнарлылығының жоғарылауына ғылыми негізделген ауыспалы егіс және жүйеге енгізілген ауылшаруашылық шаралар кешенін қолдану арқылы ғана кепілдік беріледі.</w:t>
            </w:r>
          </w:p>
          <w:p w:rsidR="00A504A5" w:rsidRDefault="00EE0808">
            <w:pPr>
              <w:pStyle w:val="a3"/>
            </w:pPr>
            <w:r>
              <w:rPr>
                <w:sz w:val="22"/>
              </w:rPr>
              <w:t>Гарантированно добиться повышения плодородия почвы можно только при использовании научно обоснованного севооборота и выполнении, объединённого в систему, комплекса агромероприятий.</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1,2,3,4</w:t>
            </w:r>
          </w:p>
        </w:tc>
      </w:tr>
      <w:tr w:rsidR="00A504A5">
        <w:tc>
          <w:tcPr>
            <w:tcW w:w="0" w:type="auto"/>
          </w:tcPr>
          <w:p w:rsidR="00A504A5" w:rsidRDefault="00EE0808">
            <w:pPr>
              <w:pStyle w:val="a3"/>
            </w:pPr>
            <w:r>
              <w:rPr>
                <w:sz w:val="22"/>
              </w:rPr>
              <w:t>Генетические слои почв, их диагностика, символика</w:t>
            </w:r>
          </w:p>
          <w:p w:rsidR="00A504A5" w:rsidRDefault="00EE0808">
            <w:pPr>
              <w:pStyle w:val="a3"/>
            </w:pPr>
            <w:r>
              <w:rPr>
                <w:sz w:val="22"/>
              </w:rPr>
              <w:t>Топырақтың генетикалық қабаттары, олардың диагностикасы, символикасы</w:t>
            </w:r>
          </w:p>
        </w:tc>
        <w:tc>
          <w:tcPr>
            <w:tcW w:w="0" w:type="auto"/>
          </w:tcPr>
          <w:p w:rsidR="00A504A5" w:rsidRDefault="00EE0808">
            <w:pPr>
              <w:pStyle w:val="a3"/>
            </w:pPr>
            <w:r>
              <w:rPr>
                <w:sz w:val="22"/>
              </w:rPr>
              <w:t>Топырақтың горизонты - бұл топырақ профилін құрайтын және топырақтың әртүрлі процестерінің әсерінен қалыптасатын морфологиялық сипаттамалары, құрамы мен қасиеттері бойынша салыстырмалы түрде біркелкі көлденең қабаттар. Горизонттар генетикалық деп аталады, өйткені олардың ерекшеліктері топырақтың пайда болуымен (генезисімен) анықталады.</w:t>
            </w:r>
          </w:p>
          <w:p w:rsidR="00A504A5" w:rsidRDefault="00EE0808">
            <w:pPr>
              <w:pStyle w:val="a3"/>
            </w:pPr>
            <w:r>
              <w:rPr>
                <w:sz w:val="22"/>
              </w:rPr>
              <w:t>Почвенные горизонты — это относительно однородные горизонтальные слои, составляющие почвенный профиль и различающиеся между собой по морфологическим признакам, составу и свойствам, которые сформировались под влиянием разных почвенных процессов. Горизонты называются генетическими, потому что их особенности определяются происхождением (генезисом) почв.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Роль почвенного строения в производстве.</w:t>
            </w:r>
          </w:p>
          <w:p w:rsidR="00A504A5" w:rsidRDefault="00EE0808">
            <w:pPr>
              <w:pStyle w:val="a3"/>
            </w:pPr>
            <w:r>
              <w:rPr>
                <w:sz w:val="22"/>
              </w:rPr>
              <w:t>Топырақ құрылымының өндірістегі рөлі.</w:t>
            </w:r>
          </w:p>
        </w:tc>
        <w:tc>
          <w:tcPr>
            <w:tcW w:w="0" w:type="auto"/>
          </w:tcPr>
          <w:p w:rsidR="00A504A5" w:rsidRDefault="00EE0808">
            <w:pPr>
              <w:pStyle w:val="a3"/>
            </w:pPr>
            <w:r>
              <w:rPr>
                <w:sz w:val="22"/>
              </w:rPr>
              <w:t>Топырақ тек биологиялық өнімдердің қайнар көзі ғана емес, сонымен бірге биосфера мен нақты биогеоценоздар бойындағы маңызды экологиялық функцияларды орындайды. Топырақ пен топырақ жамылғысының негізгі экологиялық функциялары ғаламдық (атмосфералық, гидросфералық, литосфералық, жалпы биосфералық) және биогеоценотикалық (экожүйе) болып табылады.</w:t>
            </w:r>
          </w:p>
          <w:p w:rsidR="00A504A5" w:rsidRDefault="00EE0808">
            <w:pPr>
              <w:pStyle w:val="a3"/>
            </w:pPr>
            <w:r>
              <w:rPr>
                <w:sz w:val="22"/>
              </w:rPr>
              <w:t>Почва не только источник биологической продукции, но и выполняет важнейшие экологические функции в масштабах всей биосферы и конкретных биогеоценозов.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Гипергенные минералы</w:t>
            </w:r>
          </w:p>
          <w:p w:rsidR="00A504A5" w:rsidRDefault="00EE0808">
            <w:pPr>
              <w:pStyle w:val="a3"/>
            </w:pPr>
            <w:r>
              <w:rPr>
                <w:sz w:val="22"/>
              </w:rPr>
              <w:t>Гипергенді минералдар</w:t>
            </w:r>
          </w:p>
        </w:tc>
        <w:tc>
          <w:tcPr>
            <w:tcW w:w="0" w:type="auto"/>
          </w:tcPr>
          <w:p w:rsidR="00A504A5" w:rsidRDefault="00EE0808">
            <w:pPr>
              <w:pStyle w:val="a3"/>
            </w:pPr>
            <w:r>
              <w:rPr>
                <w:sz w:val="22"/>
              </w:rPr>
              <w:t>Силикаттық жыныстардың жарылуы кезінде пайда болған саз минералдары ең көп таралған пайдалы қазбаларға жатады.</w:t>
            </w:r>
          </w:p>
          <w:p w:rsidR="00A504A5" w:rsidRDefault="00EE0808">
            <w:pPr>
              <w:pStyle w:val="a3"/>
            </w:pPr>
            <w:r>
              <w:rPr>
                <w:sz w:val="22"/>
              </w:rPr>
              <w:t>Для Г. м. характерны гидратация (вхождение в кристаллическую решётку молекулярной воды или гидроксила), высокие степени окисления элементов (железа, марганца, серы и др.). К наиболее распространённым Г. м. относятся глинистые минералы, образующиеся при выветривании силикатных пород.</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1,2,3,4</w:t>
            </w:r>
          </w:p>
        </w:tc>
      </w:tr>
      <w:tr w:rsidR="00A504A5">
        <w:tc>
          <w:tcPr>
            <w:tcW w:w="0" w:type="auto"/>
          </w:tcPr>
          <w:p w:rsidR="00A504A5" w:rsidRDefault="00EE0808">
            <w:pPr>
              <w:pStyle w:val="a3"/>
            </w:pPr>
            <w:r>
              <w:rPr>
                <w:sz w:val="22"/>
              </w:rPr>
              <w:t>Негативное влияние на плодородие почв при загрязнении нефтью</w:t>
            </w:r>
          </w:p>
          <w:p w:rsidR="00A504A5" w:rsidRDefault="00EE0808">
            <w:pPr>
              <w:pStyle w:val="a3"/>
            </w:pPr>
            <w:r>
              <w:rPr>
                <w:sz w:val="22"/>
              </w:rPr>
              <w:t>Мұнаймен ластану кезіндегі топырақ құнарлылығына кері әсері</w:t>
            </w:r>
          </w:p>
        </w:tc>
        <w:tc>
          <w:tcPr>
            <w:tcW w:w="0" w:type="auto"/>
          </w:tcPr>
          <w:p w:rsidR="00A504A5" w:rsidRDefault="00EE0808">
            <w:pPr>
              <w:pStyle w:val="a3"/>
            </w:pPr>
            <w:r>
              <w:rPr>
                <w:sz w:val="22"/>
              </w:rPr>
              <w:t>Мұнайдың топырақпен әрекеттесуінің физика-химиялық процестері қарастырылады.</w:t>
            </w:r>
          </w:p>
          <w:p w:rsidR="00A504A5" w:rsidRDefault="00EE0808">
            <w:pPr>
              <w:pStyle w:val="a3"/>
            </w:pPr>
            <w:r>
              <w:rPr>
                <w:sz w:val="22"/>
              </w:rPr>
              <w:t>Рассмотрены физико-химические процессы взаимодействия нефти с почвой. Показано воздействие нефти на экосистему почвы, а также влияние нефти на жизнедеятельность микроорганизмов и растительность.</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Описание песка, пыли, настойки</w:t>
            </w:r>
          </w:p>
          <w:p w:rsidR="00A504A5" w:rsidRDefault="00EE0808">
            <w:pPr>
              <w:pStyle w:val="a3"/>
            </w:pPr>
            <w:r>
              <w:rPr>
                <w:sz w:val="22"/>
              </w:rPr>
              <w:t>Құм, шаң, тұнбаларға сипаттама</w:t>
            </w:r>
          </w:p>
        </w:tc>
        <w:tc>
          <w:tcPr>
            <w:tcW w:w="0" w:type="auto"/>
          </w:tcPr>
          <w:p w:rsidR="00A504A5" w:rsidRDefault="00EE0808">
            <w:pPr>
              <w:pStyle w:val="a3"/>
            </w:pPr>
            <w:r>
              <w:rPr>
                <w:sz w:val="22"/>
              </w:rPr>
              <w:t>Көбінесе ол кварцтың таза минералынан тұрады (зат - кремний диоксиді). «Құм» сөзі көбінесе көп мағынасында қолданылады («құмдар»), бірақ көпше нысанда басқа мағына бар.</w:t>
            </w:r>
          </w:p>
          <w:p w:rsidR="00A504A5" w:rsidRDefault="00EE0808">
            <w:pPr>
              <w:pStyle w:val="a3"/>
            </w:pPr>
            <w:r>
              <w:rPr>
                <w:sz w:val="22"/>
              </w:rPr>
              <w:t>Очень часто состоит из почти чистого минерала кварца (вещество — диоксид кремния). Слово «песок» часто употребляется во множественном числе («пески́»), но форма множественного числа имеет и другие значения.</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Пути органического удобрения плодородия почв</w:t>
            </w:r>
          </w:p>
          <w:p w:rsidR="00A504A5" w:rsidRDefault="00EE0808">
            <w:pPr>
              <w:pStyle w:val="a3"/>
            </w:pPr>
            <w:r>
              <w:rPr>
                <w:sz w:val="22"/>
              </w:rPr>
              <w:t>Топырақ құнарлылығын органикалық тыңайту жолдары</w:t>
            </w:r>
          </w:p>
        </w:tc>
        <w:tc>
          <w:tcPr>
            <w:tcW w:w="0" w:type="auto"/>
          </w:tcPr>
          <w:p w:rsidR="00A504A5" w:rsidRDefault="00EE0808">
            <w:pPr>
              <w:pStyle w:val="a3"/>
            </w:pPr>
            <w:r>
              <w:rPr>
                <w:sz w:val="22"/>
              </w:rPr>
              <w:t>Топырақтың органикалық заттары оның әсерінен түзіледі өсімдіктердің, микроорганизмдердің және топырақ фаунасының тіршілік әрекеті. Қосулы органикалық заттардың ыдырауына ауа, ылғал, өсімдік қалдықтарының химиялық құрамы.</w:t>
            </w:r>
          </w:p>
          <w:p w:rsidR="00A504A5" w:rsidRDefault="00EE0808">
            <w:pPr>
              <w:pStyle w:val="a3"/>
            </w:pPr>
            <w:r>
              <w:rPr>
                <w:sz w:val="22"/>
              </w:rPr>
              <w:t>Органическое вещество почвы образуется под влиянием жизнедеятельности растений, микроорганизмов и почвенной фауны. На процесс разложения органического вещества оказывают влияние воздух, влага, химический состав растительных остатков.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permEnd w:id="22"/>
    </w:tbl>
    <w:p w:rsidR="00A504A5" w:rsidRDefault="00A504A5">
      <w:pPr>
        <w:pStyle w:val="a3"/>
      </w:pPr>
    </w:p>
    <w:p w:rsidR="00A504A5" w:rsidRDefault="00EE0808">
      <w:pPr>
        <w:pStyle w:val="a3"/>
        <w:jc w:val="center"/>
      </w:pPr>
      <w:r>
        <w:rPr>
          <w:b/>
        </w:rPr>
        <w:t>2.3 Пән бойынша тапсырмаларды тапсыру кестесі</w:t>
      </w:r>
    </w:p>
    <w:p w:rsidR="00A504A5" w:rsidRDefault="00EE0808">
      <w:pPr>
        <w:pStyle w:val="a3"/>
        <w:jc w:val="center"/>
      </w:pPr>
      <w:r>
        <w:rPr>
          <w:b/>
        </w:rPr>
        <w:t>2.3 График сдачи заданий по дисциплине</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A504A5">
        <w:trPr>
          <w:tblHeader/>
        </w:trPr>
        <w:tc>
          <w:tcPr>
            <w:tcW w:w="1250" w:type="pct"/>
            <w:vMerge w:val="restart"/>
          </w:tcPr>
          <w:p w:rsidR="00A504A5" w:rsidRDefault="00EE0808">
            <w:pPr>
              <w:pStyle w:val="a3"/>
              <w:jc w:val="center"/>
            </w:pPr>
            <w:r>
              <w:t>Тапсырма түрі</w:t>
            </w:r>
          </w:p>
          <w:p w:rsidR="00A504A5" w:rsidRDefault="00EE0808">
            <w:pPr>
              <w:pStyle w:val="a3"/>
              <w:jc w:val="center"/>
            </w:pPr>
            <w:r>
              <w:t>Вид задания</w:t>
            </w:r>
          </w:p>
        </w:tc>
        <w:tc>
          <w:tcPr>
            <w:tcW w:w="0" w:type="auto"/>
            <w:gridSpan w:val="15"/>
          </w:tcPr>
          <w:p w:rsidR="00A504A5" w:rsidRDefault="00EE0808">
            <w:pPr>
              <w:pStyle w:val="a3"/>
              <w:jc w:val="center"/>
            </w:pPr>
            <w:r>
              <w:t>Академиялық оқу кезеңі, апта</w:t>
            </w:r>
          </w:p>
          <w:p w:rsidR="00A504A5" w:rsidRDefault="00EE0808">
            <w:pPr>
              <w:pStyle w:val="a3"/>
              <w:jc w:val="center"/>
            </w:pPr>
            <w:r>
              <w:t>Академический период обучения, неделя</w:t>
            </w:r>
          </w:p>
        </w:tc>
      </w:tr>
      <w:tr w:rsidR="00A504A5">
        <w:trPr>
          <w:tblHeader/>
        </w:trPr>
        <w:tc>
          <w:tcPr>
            <w:tcW w:w="0" w:type="auto"/>
            <w:vMerge/>
          </w:tcPr>
          <w:p w:rsidR="00A504A5" w:rsidRDefault="00A504A5">
            <w:pPr>
              <w:pStyle w:val="a3"/>
            </w:pPr>
          </w:p>
        </w:tc>
        <w:tc>
          <w:tcPr>
            <w:tcW w:w="250" w:type="pct"/>
          </w:tcPr>
          <w:p w:rsidR="00A504A5" w:rsidRDefault="00EE0808">
            <w:pPr>
              <w:pStyle w:val="a3"/>
              <w:jc w:val="center"/>
            </w:pPr>
            <w:r>
              <w:t>1</w:t>
            </w:r>
          </w:p>
        </w:tc>
        <w:tc>
          <w:tcPr>
            <w:tcW w:w="250" w:type="pct"/>
          </w:tcPr>
          <w:p w:rsidR="00A504A5" w:rsidRDefault="00EE0808">
            <w:pPr>
              <w:pStyle w:val="a3"/>
              <w:jc w:val="center"/>
            </w:pPr>
            <w:r>
              <w:t>2</w:t>
            </w:r>
          </w:p>
        </w:tc>
        <w:tc>
          <w:tcPr>
            <w:tcW w:w="250" w:type="pct"/>
          </w:tcPr>
          <w:p w:rsidR="00A504A5" w:rsidRDefault="00EE0808">
            <w:pPr>
              <w:pStyle w:val="a3"/>
              <w:jc w:val="center"/>
            </w:pPr>
            <w:r>
              <w:t>3</w:t>
            </w:r>
          </w:p>
        </w:tc>
        <w:tc>
          <w:tcPr>
            <w:tcW w:w="250" w:type="pct"/>
          </w:tcPr>
          <w:p w:rsidR="00A504A5" w:rsidRDefault="00EE0808">
            <w:pPr>
              <w:pStyle w:val="a3"/>
              <w:jc w:val="center"/>
            </w:pPr>
            <w:r>
              <w:t>4</w:t>
            </w:r>
          </w:p>
        </w:tc>
        <w:tc>
          <w:tcPr>
            <w:tcW w:w="250" w:type="pct"/>
          </w:tcPr>
          <w:p w:rsidR="00A504A5" w:rsidRDefault="00EE0808">
            <w:pPr>
              <w:pStyle w:val="a3"/>
              <w:jc w:val="center"/>
            </w:pPr>
            <w:r>
              <w:t>5</w:t>
            </w:r>
          </w:p>
        </w:tc>
        <w:tc>
          <w:tcPr>
            <w:tcW w:w="250" w:type="pct"/>
          </w:tcPr>
          <w:p w:rsidR="00A504A5" w:rsidRDefault="00EE0808">
            <w:pPr>
              <w:pStyle w:val="a3"/>
              <w:jc w:val="center"/>
            </w:pPr>
            <w:r>
              <w:t>6</w:t>
            </w:r>
          </w:p>
        </w:tc>
        <w:tc>
          <w:tcPr>
            <w:tcW w:w="250" w:type="pct"/>
          </w:tcPr>
          <w:p w:rsidR="00A504A5" w:rsidRDefault="00EE0808">
            <w:pPr>
              <w:pStyle w:val="a3"/>
              <w:jc w:val="center"/>
            </w:pPr>
            <w:r>
              <w:t>7</w:t>
            </w:r>
          </w:p>
        </w:tc>
        <w:tc>
          <w:tcPr>
            <w:tcW w:w="250" w:type="pct"/>
          </w:tcPr>
          <w:p w:rsidR="00A504A5" w:rsidRDefault="00EE0808">
            <w:pPr>
              <w:pStyle w:val="a3"/>
              <w:jc w:val="center"/>
            </w:pPr>
            <w:r>
              <w:t>8</w:t>
            </w:r>
          </w:p>
        </w:tc>
        <w:tc>
          <w:tcPr>
            <w:tcW w:w="250" w:type="pct"/>
          </w:tcPr>
          <w:p w:rsidR="00A504A5" w:rsidRDefault="00EE0808">
            <w:pPr>
              <w:pStyle w:val="a3"/>
              <w:jc w:val="center"/>
            </w:pPr>
            <w:r>
              <w:t>9</w:t>
            </w:r>
          </w:p>
        </w:tc>
        <w:tc>
          <w:tcPr>
            <w:tcW w:w="250" w:type="pct"/>
          </w:tcPr>
          <w:p w:rsidR="00A504A5" w:rsidRDefault="00EE0808">
            <w:pPr>
              <w:pStyle w:val="a3"/>
              <w:jc w:val="center"/>
            </w:pPr>
            <w:r>
              <w:t>10</w:t>
            </w:r>
          </w:p>
        </w:tc>
        <w:tc>
          <w:tcPr>
            <w:tcW w:w="250" w:type="pct"/>
          </w:tcPr>
          <w:p w:rsidR="00A504A5" w:rsidRDefault="00EE0808">
            <w:pPr>
              <w:pStyle w:val="a3"/>
              <w:jc w:val="center"/>
            </w:pPr>
            <w:r>
              <w:t>11</w:t>
            </w:r>
          </w:p>
        </w:tc>
        <w:tc>
          <w:tcPr>
            <w:tcW w:w="250" w:type="pct"/>
          </w:tcPr>
          <w:p w:rsidR="00A504A5" w:rsidRDefault="00EE0808">
            <w:pPr>
              <w:pStyle w:val="a3"/>
              <w:jc w:val="center"/>
            </w:pPr>
            <w:r>
              <w:t>12</w:t>
            </w:r>
          </w:p>
        </w:tc>
        <w:tc>
          <w:tcPr>
            <w:tcW w:w="250" w:type="pct"/>
          </w:tcPr>
          <w:p w:rsidR="00A504A5" w:rsidRDefault="00EE0808">
            <w:pPr>
              <w:pStyle w:val="a3"/>
              <w:jc w:val="center"/>
            </w:pPr>
            <w:r>
              <w:t>13</w:t>
            </w:r>
          </w:p>
        </w:tc>
        <w:tc>
          <w:tcPr>
            <w:tcW w:w="250" w:type="pct"/>
          </w:tcPr>
          <w:p w:rsidR="00A504A5" w:rsidRDefault="00EE0808">
            <w:pPr>
              <w:pStyle w:val="a3"/>
              <w:jc w:val="center"/>
            </w:pPr>
            <w:r>
              <w:t>14</w:t>
            </w:r>
          </w:p>
        </w:tc>
        <w:tc>
          <w:tcPr>
            <w:tcW w:w="250" w:type="pct"/>
          </w:tcPr>
          <w:p w:rsidR="00A504A5" w:rsidRDefault="00EE0808">
            <w:pPr>
              <w:pStyle w:val="a3"/>
              <w:jc w:val="center"/>
            </w:pPr>
            <w:r>
              <w:t>15</w:t>
            </w:r>
          </w:p>
        </w:tc>
      </w:tr>
      <w:tr w:rsidR="00A504A5">
        <w:tc>
          <w:tcPr>
            <w:tcW w:w="0" w:type="auto"/>
            <w:gridSpan w:val="16"/>
          </w:tcPr>
          <w:p w:rsidR="00A504A5" w:rsidRDefault="00EE0808">
            <w:pPr>
              <w:pStyle w:val="a3"/>
              <w:jc w:val="center"/>
            </w:pPr>
            <w:r>
              <w:t>Білімі /Знание</w:t>
            </w:r>
          </w:p>
        </w:tc>
      </w:tr>
      <w:tr w:rsidR="00A504A5">
        <w:tc>
          <w:tcPr>
            <w:tcW w:w="0" w:type="auto"/>
          </w:tcPr>
          <w:p w:rsidR="00A504A5" w:rsidRPr="004B5163" w:rsidRDefault="004B5163">
            <w:pPr>
              <w:pStyle w:val="a3"/>
              <w:rPr>
                <w:lang w:val="kk-KZ"/>
              </w:rPr>
            </w:pPr>
            <w:permStart w:id="23" w:edGrp="none"/>
            <w:r>
              <w:rPr>
                <w:lang w:val="kk-KZ"/>
              </w:rPr>
              <w:t>БСЖ    РГР</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r>
      <w:permEnd w:id="23"/>
      <w:tr w:rsidR="00A504A5">
        <w:tc>
          <w:tcPr>
            <w:tcW w:w="0" w:type="auto"/>
            <w:gridSpan w:val="16"/>
          </w:tcPr>
          <w:p w:rsidR="00A504A5" w:rsidRDefault="00EE0808">
            <w:pPr>
              <w:pStyle w:val="a3"/>
              <w:jc w:val="center"/>
            </w:pPr>
            <w:r>
              <w:t>Түсіну / Понимание</w:t>
            </w:r>
          </w:p>
        </w:tc>
      </w:tr>
      <w:tr w:rsidR="00A504A5">
        <w:tc>
          <w:tcPr>
            <w:tcW w:w="0" w:type="auto"/>
          </w:tcPr>
          <w:p w:rsidR="00A504A5" w:rsidRPr="004B5163" w:rsidRDefault="004B5163">
            <w:pPr>
              <w:pStyle w:val="a3"/>
              <w:rPr>
                <w:lang w:val="kk-KZ"/>
              </w:rPr>
            </w:pPr>
            <w:permStart w:id="24" w:edGrp="none"/>
            <w:r>
              <w:rPr>
                <w:lang w:val="kk-KZ"/>
              </w:rPr>
              <w:t>БСЖ  РГР</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r>
      <w:permEnd w:id="24"/>
      <w:tr w:rsidR="00A504A5">
        <w:tc>
          <w:tcPr>
            <w:tcW w:w="0" w:type="auto"/>
            <w:gridSpan w:val="16"/>
          </w:tcPr>
          <w:p w:rsidR="00A504A5" w:rsidRDefault="00EE0808">
            <w:pPr>
              <w:pStyle w:val="a3"/>
              <w:jc w:val="center"/>
            </w:pPr>
            <w:r>
              <w:t>Пайдалану  / Применение</w:t>
            </w:r>
          </w:p>
        </w:tc>
      </w:tr>
      <w:tr w:rsidR="00A504A5">
        <w:tc>
          <w:tcPr>
            <w:tcW w:w="0" w:type="auto"/>
          </w:tcPr>
          <w:p w:rsidR="00A504A5" w:rsidRDefault="004B5163">
            <w:pPr>
              <w:pStyle w:val="a3"/>
              <w:rPr>
                <w:lang w:val="kk-KZ"/>
              </w:rPr>
            </w:pPr>
            <w:permStart w:id="25" w:edGrp="none"/>
            <w:r>
              <w:rPr>
                <w:lang w:val="kk-KZ"/>
              </w:rPr>
              <w:t>Аспаптармен жұмыс</w:t>
            </w:r>
          </w:p>
          <w:p w:rsidR="004B5163" w:rsidRPr="004B5163" w:rsidRDefault="004B5163">
            <w:pPr>
              <w:pStyle w:val="a3"/>
              <w:rPr>
                <w:lang w:val="kk-KZ"/>
              </w:rPr>
            </w:pPr>
            <w:r>
              <w:rPr>
                <w:lang w:val="kk-KZ"/>
              </w:rPr>
              <w:t>Работа с приборами</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r>
      <w:permEnd w:id="25"/>
      <w:tr w:rsidR="00A504A5">
        <w:tc>
          <w:tcPr>
            <w:tcW w:w="0" w:type="auto"/>
            <w:gridSpan w:val="16"/>
          </w:tcPr>
          <w:p w:rsidR="00A504A5" w:rsidRDefault="00EE0808">
            <w:pPr>
              <w:pStyle w:val="a3"/>
              <w:jc w:val="center"/>
            </w:pPr>
            <w:r>
              <w:t>Талдау / Анализ</w:t>
            </w:r>
          </w:p>
        </w:tc>
      </w:tr>
      <w:tr w:rsidR="00A504A5">
        <w:tc>
          <w:tcPr>
            <w:tcW w:w="0" w:type="auto"/>
          </w:tcPr>
          <w:p w:rsidR="00A504A5" w:rsidRDefault="004B5163">
            <w:pPr>
              <w:pStyle w:val="a3"/>
              <w:rPr>
                <w:lang w:val="kk-KZ"/>
              </w:rPr>
            </w:pPr>
            <w:permStart w:id="26" w:edGrp="none"/>
            <w:r>
              <w:rPr>
                <w:lang w:val="kk-KZ"/>
              </w:rPr>
              <w:t>Тапсырмаларды орындау</w:t>
            </w:r>
          </w:p>
          <w:p w:rsidR="004B5163" w:rsidRPr="004B5163" w:rsidRDefault="004B5163">
            <w:pPr>
              <w:pStyle w:val="a3"/>
              <w:rPr>
                <w:lang w:val="kk-KZ"/>
              </w:rPr>
            </w:pPr>
            <w:r>
              <w:rPr>
                <w:lang w:val="kk-KZ"/>
              </w:rPr>
              <w:t>Решение задач</w:t>
            </w: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r>
      <w:permEnd w:id="26"/>
    </w:tbl>
    <w:p w:rsidR="00A504A5" w:rsidRDefault="00A504A5">
      <w:pPr>
        <w:pStyle w:val="a3"/>
      </w:pPr>
    </w:p>
    <w:p w:rsidR="00A504A5" w:rsidRDefault="00EE0808">
      <w:pPr>
        <w:pStyle w:val="a3"/>
        <w:jc w:val="center"/>
      </w:pPr>
      <w:r>
        <w:rPr>
          <w:b/>
        </w:rPr>
        <w:t>3 БІЛІМ АЛУШЫНЫҢ БІЛІМІН БАҒАЛАУ</w:t>
      </w:r>
    </w:p>
    <w:p w:rsidR="00A504A5" w:rsidRDefault="00EE0808">
      <w:pPr>
        <w:pStyle w:val="a3"/>
        <w:jc w:val="center"/>
      </w:pPr>
      <w:r>
        <w:rPr>
          <w:b/>
        </w:rPr>
        <w:t>3 ОЦЕНКА ЗНАНИЙ ОБУЧАЮЩЕГОСЯ</w:t>
      </w:r>
    </w:p>
    <w:p w:rsidR="00A504A5" w:rsidRDefault="00A504A5">
      <w:pPr>
        <w:pStyle w:val="a3"/>
      </w:pPr>
    </w:p>
    <w:p w:rsidR="00A504A5" w:rsidRDefault="00EE0808">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504A5" w:rsidRDefault="00EE0808">
      <w:pPr>
        <w:pStyle w:val="a3"/>
        <w:ind w:firstLine="567"/>
      </w:pPr>
      <w:r>
        <w:t>Пән бойынша білім алушының білімін қорытынды бағалау 100 баллдық жүйе бойынша жүзеге асырылады және:</w:t>
      </w:r>
    </w:p>
    <w:p w:rsidR="00A504A5" w:rsidRDefault="00EE0808">
      <w:pPr>
        <w:pStyle w:val="a3"/>
        <w:ind w:firstLine="567"/>
      </w:pPr>
      <w:r>
        <w:t>- Емтиханда алынған нәтиженің 40%;</w:t>
      </w:r>
    </w:p>
    <w:p w:rsidR="00A504A5" w:rsidRDefault="00EE0808">
      <w:pPr>
        <w:pStyle w:val="a3"/>
        <w:ind w:firstLine="567"/>
      </w:pPr>
      <w:r>
        <w:t>- Ағымдағы үлгерімнің 60% - ы.</w:t>
      </w:r>
    </w:p>
    <w:p w:rsidR="00A504A5" w:rsidRDefault="00EE0808">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504A5" w:rsidRDefault="00EE0808">
      <w:pPr>
        <w:pStyle w:val="a3"/>
        <w:ind w:firstLine="567"/>
      </w:pPr>
      <w:r>
        <w:t>Итоговая оценка знаний обучающего по дисциплине осуществляется по 100 балльной системе и включает:</w:t>
      </w:r>
    </w:p>
    <w:p w:rsidR="00A504A5" w:rsidRDefault="00EE0808">
      <w:pPr>
        <w:pStyle w:val="a3"/>
        <w:ind w:firstLine="567"/>
      </w:pPr>
      <w:r>
        <w:t>- 40% результата, полученного на экзамене;</w:t>
      </w:r>
    </w:p>
    <w:p w:rsidR="00A504A5" w:rsidRDefault="00EE0808">
      <w:pPr>
        <w:pStyle w:val="a3"/>
        <w:ind w:firstLine="567"/>
      </w:pPr>
      <w:r>
        <w:t>- 60% результатов текущей успеваемости.</w:t>
      </w:r>
    </w:p>
    <w:p w:rsidR="00A504A5" w:rsidRDefault="00A504A5">
      <w:pPr>
        <w:pStyle w:val="a3"/>
      </w:pPr>
    </w:p>
    <w:p w:rsidR="00A504A5" w:rsidRDefault="00EE0808">
      <w:pPr>
        <w:pStyle w:val="a3"/>
        <w:ind w:firstLine="567"/>
      </w:pPr>
      <w:r>
        <w:t>Қорытынды бағаны есептеу формуласы</w:t>
      </w:r>
    </w:p>
    <w:p w:rsidR="00A504A5" w:rsidRDefault="00EE0808">
      <w:pPr>
        <w:pStyle w:val="a3"/>
        <w:ind w:firstLine="567"/>
      </w:pPr>
      <w:r>
        <w:t>Формула подсчета итоговой оценки:</w:t>
      </w:r>
    </w:p>
    <w:p w:rsidR="00A504A5" w:rsidRDefault="00A504A5">
      <w:pPr>
        <w:pStyle w:val="a3"/>
      </w:pPr>
    </w:p>
    <w:p w:rsidR="00A504A5" w:rsidRDefault="00EE080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504A5" w:rsidRDefault="00A504A5">
      <w:pPr>
        <w:pStyle w:val="a3"/>
      </w:pPr>
    </w:p>
    <w:p w:rsidR="00A504A5" w:rsidRDefault="00EE0808">
      <w:pPr>
        <w:pStyle w:val="a3"/>
        <w:ind w:firstLine="567"/>
      </w:pPr>
      <w:r>
        <w:t>мұндағы, Р1, Р2-тиісінше бірінші, екінші рейтингті бағалаудың сандық эквиваленттері;</w:t>
      </w:r>
    </w:p>
    <w:p w:rsidR="00A504A5" w:rsidRDefault="00EE0808">
      <w:pPr>
        <w:pStyle w:val="a3"/>
        <w:ind w:firstLine="567"/>
      </w:pPr>
      <w:r>
        <w:t>Э – емтихандағы бағаның сандық баламасы.</w:t>
      </w:r>
    </w:p>
    <w:p w:rsidR="00A504A5" w:rsidRDefault="00EE0808">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504A5" w:rsidRDefault="00A504A5">
      <w:pPr>
        <w:pStyle w:val="a3"/>
      </w:pPr>
    </w:p>
    <w:p w:rsidR="00A504A5" w:rsidRDefault="00EE0808">
      <w:pPr>
        <w:pStyle w:val="a3"/>
        <w:ind w:firstLine="567"/>
      </w:pPr>
      <w:r>
        <w:t>Қортынды әріптік бағасы және оның балдық сандық эквиваленті:</w:t>
      </w:r>
    </w:p>
    <w:p w:rsidR="00A504A5" w:rsidRDefault="00EE0808">
      <w:pPr>
        <w:pStyle w:val="a3"/>
        <w:ind w:firstLine="567"/>
      </w:pPr>
      <w:r>
        <w:t>Итоговая буквенная оценка и ее цифровой эквивалент в баллах:</w:t>
      </w:r>
    </w:p>
    <w:p w:rsidR="00A504A5" w:rsidRDefault="00A504A5">
      <w:pPr>
        <w:pStyle w:val="a3"/>
      </w:pPr>
    </w:p>
    <w:p w:rsidR="00A504A5" w:rsidRDefault="00EE0808">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504A5" w:rsidRDefault="00EE0808">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A504A5">
        <w:trPr>
          <w:tblHeader/>
        </w:trPr>
        <w:tc>
          <w:tcPr>
            <w:tcW w:w="1334" w:type="pct"/>
          </w:tcPr>
          <w:p w:rsidR="00A504A5" w:rsidRDefault="00EE0808">
            <w:pPr>
              <w:pStyle w:val="a3"/>
              <w:jc w:val="center"/>
            </w:pPr>
            <w:r>
              <w:t>Әріптік жүйе бойынша бағалар</w:t>
            </w:r>
          </w:p>
          <w:p w:rsidR="00A504A5" w:rsidRDefault="00EE0808">
            <w:pPr>
              <w:pStyle w:val="a3"/>
              <w:jc w:val="center"/>
            </w:pPr>
            <w:r>
              <w:t>Оценка по буквенной системе</w:t>
            </w:r>
          </w:p>
        </w:tc>
        <w:tc>
          <w:tcPr>
            <w:tcW w:w="1020" w:type="pct"/>
          </w:tcPr>
          <w:p w:rsidR="00A504A5" w:rsidRDefault="00EE0808">
            <w:pPr>
              <w:pStyle w:val="a3"/>
              <w:jc w:val="center"/>
            </w:pPr>
            <w:r>
              <w:t>Балдардың сандық эквиваленті</w:t>
            </w:r>
          </w:p>
          <w:p w:rsidR="00A504A5" w:rsidRDefault="00EE0808">
            <w:pPr>
              <w:pStyle w:val="a3"/>
              <w:jc w:val="center"/>
            </w:pPr>
            <w:r>
              <w:t>Цифровой эквивалент</w:t>
            </w:r>
          </w:p>
        </w:tc>
        <w:tc>
          <w:tcPr>
            <w:tcW w:w="1156" w:type="pct"/>
          </w:tcPr>
          <w:p w:rsidR="00A504A5" w:rsidRDefault="00EE0808">
            <w:pPr>
              <w:pStyle w:val="a3"/>
              <w:jc w:val="center"/>
            </w:pPr>
            <w:r>
              <w:t>Балдар (%-тік құрамы)</w:t>
            </w:r>
          </w:p>
          <w:p w:rsidR="00A504A5" w:rsidRDefault="00EE0808">
            <w:pPr>
              <w:pStyle w:val="a3"/>
              <w:jc w:val="center"/>
            </w:pPr>
            <w:r>
              <w:t>Баллы (%-ное содержание)</w:t>
            </w:r>
          </w:p>
        </w:tc>
        <w:tc>
          <w:tcPr>
            <w:tcW w:w="1490" w:type="pct"/>
          </w:tcPr>
          <w:p w:rsidR="00A504A5" w:rsidRDefault="00EE0808">
            <w:pPr>
              <w:pStyle w:val="a3"/>
              <w:jc w:val="center"/>
            </w:pPr>
            <w:r>
              <w:t>Дәстүрлі жүйе бойынша бағалар</w:t>
            </w:r>
          </w:p>
          <w:p w:rsidR="00A504A5" w:rsidRDefault="00EE0808">
            <w:pPr>
              <w:pStyle w:val="a3"/>
              <w:jc w:val="center"/>
            </w:pPr>
            <w:r>
              <w:t>Оценка по традиционной системе</w:t>
            </w:r>
          </w:p>
        </w:tc>
      </w:tr>
      <w:tr w:rsidR="00A504A5">
        <w:tc>
          <w:tcPr>
            <w:tcW w:w="0" w:type="auto"/>
          </w:tcPr>
          <w:p w:rsidR="00A504A5" w:rsidRDefault="00EE0808">
            <w:pPr>
              <w:pStyle w:val="a3"/>
              <w:jc w:val="center"/>
            </w:pPr>
            <w:r>
              <w:t>A</w:t>
            </w:r>
          </w:p>
        </w:tc>
        <w:tc>
          <w:tcPr>
            <w:tcW w:w="0" w:type="auto"/>
          </w:tcPr>
          <w:p w:rsidR="00A504A5" w:rsidRDefault="00EE0808">
            <w:pPr>
              <w:pStyle w:val="a3"/>
              <w:jc w:val="center"/>
            </w:pPr>
            <w:r>
              <w:t>4.0</w:t>
            </w:r>
          </w:p>
        </w:tc>
        <w:tc>
          <w:tcPr>
            <w:tcW w:w="0" w:type="auto"/>
          </w:tcPr>
          <w:p w:rsidR="00A504A5" w:rsidRDefault="00EE0808">
            <w:pPr>
              <w:pStyle w:val="a3"/>
              <w:jc w:val="center"/>
            </w:pPr>
            <w:r>
              <w:t>95-100</w:t>
            </w:r>
          </w:p>
        </w:tc>
        <w:tc>
          <w:tcPr>
            <w:tcW w:w="0" w:type="auto"/>
            <w:vMerge w:val="restart"/>
          </w:tcPr>
          <w:p w:rsidR="00A504A5" w:rsidRDefault="00EE0808">
            <w:pPr>
              <w:pStyle w:val="a3"/>
              <w:jc w:val="center"/>
            </w:pPr>
            <w:r>
              <w:t>Өте жақсы</w:t>
            </w:r>
          </w:p>
          <w:p w:rsidR="00A504A5" w:rsidRDefault="00EE0808">
            <w:pPr>
              <w:pStyle w:val="a3"/>
              <w:jc w:val="center"/>
            </w:pPr>
            <w:r>
              <w:t>Отлично</w:t>
            </w:r>
          </w:p>
        </w:tc>
      </w:tr>
      <w:tr w:rsidR="00A504A5">
        <w:tc>
          <w:tcPr>
            <w:tcW w:w="0" w:type="auto"/>
          </w:tcPr>
          <w:p w:rsidR="00A504A5" w:rsidRDefault="00EE0808">
            <w:pPr>
              <w:pStyle w:val="a3"/>
              <w:jc w:val="center"/>
            </w:pPr>
            <w:r>
              <w:t>A-</w:t>
            </w:r>
          </w:p>
        </w:tc>
        <w:tc>
          <w:tcPr>
            <w:tcW w:w="0" w:type="auto"/>
          </w:tcPr>
          <w:p w:rsidR="00A504A5" w:rsidRDefault="00EE0808">
            <w:pPr>
              <w:pStyle w:val="a3"/>
              <w:jc w:val="center"/>
            </w:pPr>
            <w:r>
              <w:t>3.67</w:t>
            </w:r>
          </w:p>
        </w:tc>
        <w:tc>
          <w:tcPr>
            <w:tcW w:w="0" w:type="auto"/>
          </w:tcPr>
          <w:p w:rsidR="00A504A5" w:rsidRDefault="00EE0808">
            <w:pPr>
              <w:pStyle w:val="a3"/>
              <w:jc w:val="center"/>
            </w:pPr>
            <w:r>
              <w:t>90-94</w:t>
            </w:r>
          </w:p>
        </w:tc>
        <w:tc>
          <w:tcPr>
            <w:tcW w:w="0" w:type="auto"/>
            <w:vMerge/>
          </w:tcPr>
          <w:p w:rsidR="00A504A5" w:rsidRDefault="00A504A5">
            <w:pPr>
              <w:pStyle w:val="a3"/>
            </w:pPr>
          </w:p>
        </w:tc>
      </w:tr>
      <w:tr w:rsidR="00A504A5">
        <w:tc>
          <w:tcPr>
            <w:tcW w:w="0" w:type="auto"/>
          </w:tcPr>
          <w:p w:rsidR="00A504A5" w:rsidRDefault="00EE0808">
            <w:pPr>
              <w:pStyle w:val="a3"/>
              <w:jc w:val="center"/>
            </w:pPr>
            <w:r>
              <w:t>B+</w:t>
            </w:r>
          </w:p>
        </w:tc>
        <w:tc>
          <w:tcPr>
            <w:tcW w:w="0" w:type="auto"/>
          </w:tcPr>
          <w:p w:rsidR="00A504A5" w:rsidRDefault="00EE0808">
            <w:pPr>
              <w:pStyle w:val="a3"/>
              <w:jc w:val="center"/>
            </w:pPr>
            <w:r>
              <w:t>3.33</w:t>
            </w:r>
          </w:p>
        </w:tc>
        <w:tc>
          <w:tcPr>
            <w:tcW w:w="0" w:type="auto"/>
          </w:tcPr>
          <w:p w:rsidR="00A504A5" w:rsidRDefault="00EE0808">
            <w:pPr>
              <w:pStyle w:val="a3"/>
              <w:jc w:val="center"/>
            </w:pPr>
            <w:r>
              <w:t>85-89</w:t>
            </w:r>
          </w:p>
        </w:tc>
        <w:tc>
          <w:tcPr>
            <w:tcW w:w="0" w:type="auto"/>
            <w:vMerge w:val="restart"/>
          </w:tcPr>
          <w:p w:rsidR="00A504A5" w:rsidRDefault="00EE0808">
            <w:pPr>
              <w:pStyle w:val="a3"/>
              <w:jc w:val="center"/>
            </w:pPr>
            <w:r>
              <w:t>Жақсы</w:t>
            </w:r>
          </w:p>
          <w:p w:rsidR="00A504A5" w:rsidRDefault="00EE0808">
            <w:pPr>
              <w:pStyle w:val="a3"/>
              <w:jc w:val="center"/>
            </w:pPr>
            <w:r>
              <w:t>Хорошо</w:t>
            </w:r>
          </w:p>
        </w:tc>
      </w:tr>
      <w:tr w:rsidR="00A504A5">
        <w:tc>
          <w:tcPr>
            <w:tcW w:w="0" w:type="auto"/>
          </w:tcPr>
          <w:p w:rsidR="00A504A5" w:rsidRDefault="00EE0808">
            <w:pPr>
              <w:pStyle w:val="a3"/>
              <w:jc w:val="center"/>
            </w:pPr>
            <w:r>
              <w:t>B</w:t>
            </w:r>
          </w:p>
        </w:tc>
        <w:tc>
          <w:tcPr>
            <w:tcW w:w="0" w:type="auto"/>
          </w:tcPr>
          <w:p w:rsidR="00A504A5" w:rsidRDefault="00EE0808">
            <w:pPr>
              <w:pStyle w:val="a3"/>
              <w:jc w:val="center"/>
            </w:pPr>
            <w:r>
              <w:t>3.0</w:t>
            </w:r>
          </w:p>
        </w:tc>
        <w:tc>
          <w:tcPr>
            <w:tcW w:w="0" w:type="auto"/>
          </w:tcPr>
          <w:p w:rsidR="00A504A5" w:rsidRDefault="00EE0808">
            <w:pPr>
              <w:pStyle w:val="a3"/>
              <w:jc w:val="center"/>
            </w:pPr>
            <w:r>
              <w:t>80-84</w:t>
            </w:r>
          </w:p>
        </w:tc>
        <w:tc>
          <w:tcPr>
            <w:tcW w:w="0" w:type="auto"/>
            <w:vMerge/>
          </w:tcPr>
          <w:p w:rsidR="00A504A5" w:rsidRDefault="00A504A5">
            <w:pPr>
              <w:pStyle w:val="a3"/>
            </w:pPr>
          </w:p>
        </w:tc>
      </w:tr>
      <w:tr w:rsidR="00A504A5">
        <w:tc>
          <w:tcPr>
            <w:tcW w:w="0" w:type="auto"/>
          </w:tcPr>
          <w:p w:rsidR="00A504A5" w:rsidRDefault="00EE0808">
            <w:pPr>
              <w:pStyle w:val="a3"/>
              <w:jc w:val="center"/>
            </w:pPr>
            <w:r>
              <w:t>B-</w:t>
            </w:r>
          </w:p>
        </w:tc>
        <w:tc>
          <w:tcPr>
            <w:tcW w:w="0" w:type="auto"/>
          </w:tcPr>
          <w:p w:rsidR="00A504A5" w:rsidRDefault="00EE0808">
            <w:pPr>
              <w:pStyle w:val="a3"/>
              <w:jc w:val="center"/>
            </w:pPr>
            <w:r>
              <w:t>2.67</w:t>
            </w:r>
          </w:p>
        </w:tc>
        <w:tc>
          <w:tcPr>
            <w:tcW w:w="0" w:type="auto"/>
          </w:tcPr>
          <w:p w:rsidR="00A504A5" w:rsidRDefault="00EE0808">
            <w:pPr>
              <w:pStyle w:val="a3"/>
              <w:jc w:val="center"/>
            </w:pPr>
            <w:r>
              <w:t>75-79</w:t>
            </w:r>
          </w:p>
        </w:tc>
        <w:tc>
          <w:tcPr>
            <w:tcW w:w="0" w:type="auto"/>
            <w:vMerge/>
          </w:tcPr>
          <w:p w:rsidR="00A504A5" w:rsidRDefault="00A504A5">
            <w:pPr>
              <w:pStyle w:val="a3"/>
            </w:pPr>
          </w:p>
        </w:tc>
      </w:tr>
      <w:tr w:rsidR="00A504A5">
        <w:tc>
          <w:tcPr>
            <w:tcW w:w="0" w:type="auto"/>
          </w:tcPr>
          <w:p w:rsidR="00A504A5" w:rsidRDefault="00EE0808">
            <w:pPr>
              <w:pStyle w:val="a3"/>
              <w:jc w:val="center"/>
            </w:pPr>
            <w:r>
              <w:t>C+</w:t>
            </w:r>
          </w:p>
        </w:tc>
        <w:tc>
          <w:tcPr>
            <w:tcW w:w="0" w:type="auto"/>
          </w:tcPr>
          <w:p w:rsidR="00A504A5" w:rsidRDefault="00EE0808">
            <w:pPr>
              <w:pStyle w:val="a3"/>
              <w:jc w:val="center"/>
            </w:pPr>
            <w:r>
              <w:t>2.33</w:t>
            </w:r>
          </w:p>
        </w:tc>
        <w:tc>
          <w:tcPr>
            <w:tcW w:w="0" w:type="auto"/>
          </w:tcPr>
          <w:p w:rsidR="00A504A5" w:rsidRDefault="00EE0808">
            <w:pPr>
              <w:pStyle w:val="a3"/>
              <w:jc w:val="center"/>
            </w:pPr>
            <w:r>
              <w:t>70-74</w:t>
            </w:r>
          </w:p>
        </w:tc>
        <w:tc>
          <w:tcPr>
            <w:tcW w:w="0" w:type="auto"/>
            <w:vMerge/>
          </w:tcPr>
          <w:p w:rsidR="00A504A5" w:rsidRDefault="00A504A5">
            <w:pPr>
              <w:pStyle w:val="a3"/>
            </w:pPr>
          </w:p>
        </w:tc>
      </w:tr>
      <w:tr w:rsidR="00A504A5">
        <w:tc>
          <w:tcPr>
            <w:tcW w:w="0" w:type="auto"/>
          </w:tcPr>
          <w:p w:rsidR="00A504A5" w:rsidRDefault="00EE0808">
            <w:pPr>
              <w:pStyle w:val="a3"/>
              <w:jc w:val="center"/>
            </w:pPr>
            <w:r>
              <w:t>C</w:t>
            </w:r>
          </w:p>
        </w:tc>
        <w:tc>
          <w:tcPr>
            <w:tcW w:w="0" w:type="auto"/>
          </w:tcPr>
          <w:p w:rsidR="00A504A5" w:rsidRDefault="00EE0808">
            <w:pPr>
              <w:pStyle w:val="a3"/>
              <w:jc w:val="center"/>
            </w:pPr>
            <w:r>
              <w:t>2.0</w:t>
            </w:r>
          </w:p>
        </w:tc>
        <w:tc>
          <w:tcPr>
            <w:tcW w:w="0" w:type="auto"/>
          </w:tcPr>
          <w:p w:rsidR="00A504A5" w:rsidRDefault="00EE0808">
            <w:pPr>
              <w:pStyle w:val="a3"/>
              <w:jc w:val="center"/>
            </w:pPr>
            <w:r>
              <w:t>65-69</w:t>
            </w:r>
          </w:p>
        </w:tc>
        <w:tc>
          <w:tcPr>
            <w:tcW w:w="0" w:type="auto"/>
            <w:vMerge w:val="restart"/>
          </w:tcPr>
          <w:p w:rsidR="00A504A5" w:rsidRDefault="00EE0808">
            <w:pPr>
              <w:pStyle w:val="a3"/>
              <w:jc w:val="center"/>
            </w:pPr>
            <w:r>
              <w:t>Қанағаттанарлық</w:t>
            </w:r>
          </w:p>
          <w:p w:rsidR="00A504A5" w:rsidRDefault="00EE0808">
            <w:pPr>
              <w:pStyle w:val="a3"/>
              <w:jc w:val="center"/>
            </w:pPr>
            <w:r>
              <w:t>Удовлетворительно</w:t>
            </w:r>
          </w:p>
        </w:tc>
      </w:tr>
      <w:tr w:rsidR="00A504A5">
        <w:tc>
          <w:tcPr>
            <w:tcW w:w="0" w:type="auto"/>
          </w:tcPr>
          <w:p w:rsidR="00A504A5" w:rsidRDefault="00EE0808">
            <w:pPr>
              <w:pStyle w:val="a3"/>
              <w:jc w:val="center"/>
            </w:pPr>
            <w:r>
              <w:t>C-</w:t>
            </w:r>
          </w:p>
        </w:tc>
        <w:tc>
          <w:tcPr>
            <w:tcW w:w="0" w:type="auto"/>
          </w:tcPr>
          <w:p w:rsidR="00A504A5" w:rsidRDefault="00EE0808">
            <w:pPr>
              <w:pStyle w:val="a3"/>
              <w:jc w:val="center"/>
            </w:pPr>
            <w:r>
              <w:t>1.67</w:t>
            </w:r>
          </w:p>
        </w:tc>
        <w:tc>
          <w:tcPr>
            <w:tcW w:w="0" w:type="auto"/>
          </w:tcPr>
          <w:p w:rsidR="00A504A5" w:rsidRDefault="00EE0808">
            <w:pPr>
              <w:pStyle w:val="a3"/>
              <w:jc w:val="center"/>
            </w:pPr>
            <w:r>
              <w:t>60-64</w:t>
            </w:r>
          </w:p>
        </w:tc>
        <w:tc>
          <w:tcPr>
            <w:tcW w:w="0" w:type="auto"/>
            <w:vMerge/>
          </w:tcPr>
          <w:p w:rsidR="00A504A5" w:rsidRDefault="00A504A5">
            <w:pPr>
              <w:pStyle w:val="a3"/>
            </w:pPr>
          </w:p>
        </w:tc>
      </w:tr>
      <w:tr w:rsidR="00A504A5">
        <w:tc>
          <w:tcPr>
            <w:tcW w:w="0" w:type="auto"/>
          </w:tcPr>
          <w:p w:rsidR="00A504A5" w:rsidRDefault="00EE0808">
            <w:pPr>
              <w:pStyle w:val="a3"/>
              <w:jc w:val="center"/>
            </w:pPr>
            <w:r>
              <w:t>D+</w:t>
            </w:r>
          </w:p>
        </w:tc>
        <w:tc>
          <w:tcPr>
            <w:tcW w:w="0" w:type="auto"/>
          </w:tcPr>
          <w:p w:rsidR="00A504A5" w:rsidRDefault="00EE0808">
            <w:pPr>
              <w:pStyle w:val="a3"/>
              <w:jc w:val="center"/>
            </w:pPr>
            <w:r>
              <w:t>1.33</w:t>
            </w:r>
          </w:p>
        </w:tc>
        <w:tc>
          <w:tcPr>
            <w:tcW w:w="0" w:type="auto"/>
          </w:tcPr>
          <w:p w:rsidR="00A504A5" w:rsidRDefault="00EE0808">
            <w:pPr>
              <w:pStyle w:val="a3"/>
              <w:jc w:val="center"/>
            </w:pPr>
            <w:r>
              <w:t>55-59</w:t>
            </w:r>
          </w:p>
        </w:tc>
        <w:tc>
          <w:tcPr>
            <w:tcW w:w="0" w:type="auto"/>
            <w:vMerge/>
          </w:tcPr>
          <w:p w:rsidR="00A504A5" w:rsidRDefault="00A504A5">
            <w:pPr>
              <w:pStyle w:val="a3"/>
            </w:pPr>
          </w:p>
        </w:tc>
      </w:tr>
      <w:tr w:rsidR="00A504A5">
        <w:tc>
          <w:tcPr>
            <w:tcW w:w="0" w:type="auto"/>
          </w:tcPr>
          <w:p w:rsidR="00A504A5" w:rsidRDefault="00EE0808">
            <w:pPr>
              <w:pStyle w:val="a3"/>
              <w:jc w:val="center"/>
            </w:pPr>
            <w:r>
              <w:t>D</w:t>
            </w:r>
          </w:p>
        </w:tc>
        <w:tc>
          <w:tcPr>
            <w:tcW w:w="0" w:type="auto"/>
          </w:tcPr>
          <w:p w:rsidR="00A504A5" w:rsidRDefault="00EE0808">
            <w:pPr>
              <w:pStyle w:val="a3"/>
              <w:jc w:val="center"/>
            </w:pPr>
            <w:r>
              <w:t>1.0</w:t>
            </w:r>
          </w:p>
        </w:tc>
        <w:tc>
          <w:tcPr>
            <w:tcW w:w="0" w:type="auto"/>
          </w:tcPr>
          <w:p w:rsidR="00A504A5" w:rsidRDefault="00EE0808">
            <w:pPr>
              <w:pStyle w:val="a3"/>
              <w:jc w:val="center"/>
            </w:pPr>
            <w:r>
              <w:t>50-54</w:t>
            </w:r>
          </w:p>
        </w:tc>
        <w:tc>
          <w:tcPr>
            <w:tcW w:w="0" w:type="auto"/>
            <w:vMerge/>
          </w:tcPr>
          <w:p w:rsidR="00A504A5" w:rsidRDefault="00A504A5">
            <w:pPr>
              <w:pStyle w:val="a3"/>
            </w:pPr>
          </w:p>
        </w:tc>
      </w:tr>
      <w:tr w:rsidR="00A504A5">
        <w:tc>
          <w:tcPr>
            <w:tcW w:w="0" w:type="auto"/>
          </w:tcPr>
          <w:p w:rsidR="00A504A5" w:rsidRDefault="00EE0808">
            <w:pPr>
              <w:pStyle w:val="a3"/>
              <w:jc w:val="center"/>
            </w:pPr>
            <w:r>
              <w:t>FX</w:t>
            </w:r>
          </w:p>
        </w:tc>
        <w:tc>
          <w:tcPr>
            <w:tcW w:w="0" w:type="auto"/>
          </w:tcPr>
          <w:p w:rsidR="00A504A5" w:rsidRDefault="00EE0808">
            <w:pPr>
              <w:pStyle w:val="a3"/>
              <w:jc w:val="center"/>
            </w:pPr>
            <w:r>
              <w:t>0.5</w:t>
            </w:r>
          </w:p>
        </w:tc>
        <w:tc>
          <w:tcPr>
            <w:tcW w:w="0" w:type="auto"/>
          </w:tcPr>
          <w:p w:rsidR="00A504A5" w:rsidRDefault="00EE0808">
            <w:pPr>
              <w:pStyle w:val="a3"/>
              <w:jc w:val="center"/>
            </w:pPr>
            <w:r>
              <w:t>25-49</w:t>
            </w:r>
          </w:p>
        </w:tc>
        <w:tc>
          <w:tcPr>
            <w:tcW w:w="0" w:type="auto"/>
            <w:vMerge w:val="restart"/>
          </w:tcPr>
          <w:p w:rsidR="00A504A5" w:rsidRDefault="00EE0808">
            <w:pPr>
              <w:pStyle w:val="a3"/>
              <w:jc w:val="center"/>
            </w:pPr>
            <w:r>
              <w:t>Қанағаттанарлықсыз</w:t>
            </w:r>
          </w:p>
          <w:p w:rsidR="00A504A5" w:rsidRDefault="00EE0808">
            <w:pPr>
              <w:pStyle w:val="a3"/>
              <w:jc w:val="center"/>
            </w:pPr>
            <w:r>
              <w:t>Неудовлетворительно</w:t>
            </w:r>
          </w:p>
        </w:tc>
      </w:tr>
      <w:tr w:rsidR="00A504A5">
        <w:tc>
          <w:tcPr>
            <w:tcW w:w="0" w:type="auto"/>
          </w:tcPr>
          <w:p w:rsidR="00A504A5" w:rsidRDefault="00EE0808">
            <w:pPr>
              <w:pStyle w:val="a3"/>
              <w:jc w:val="center"/>
            </w:pPr>
            <w:r>
              <w:t>F</w:t>
            </w:r>
          </w:p>
        </w:tc>
        <w:tc>
          <w:tcPr>
            <w:tcW w:w="0" w:type="auto"/>
          </w:tcPr>
          <w:p w:rsidR="00A504A5" w:rsidRDefault="00EE0808">
            <w:pPr>
              <w:pStyle w:val="a3"/>
              <w:jc w:val="center"/>
            </w:pPr>
            <w:r>
              <w:t>0</w:t>
            </w:r>
          </w:p>
        </w:tc>
        <w:tc>
          <w:tcPr>
            <w:tcW w:w="0" w:type="auto"/>
          </w:tcPr>
          <w:p w:rsidR="00A504A5" w:rsidRDefault="00EE0808">
            <w:pPr>
              <w:pStyle w:val="a3"/>
              <w:jc w:val="center"/>
            </w:pPr>
            <w:r>
              <w:t>0-24</w:t>
            </w:r>
          </w:p>
        </w:tc>
        <w:tc>
          <w:tcPr>
            <w:tcW w:w="0" w:type="auto"/>
            <w:vMerge/>
          </w:tcPr>
          <w:p w:rsidR="00A504A5" w:rsidRDefault="00A504A5">
            <w:pPr>
              <w:pStyle w:val="a3"/>
            </w:pPr>
          </w:p>
        </w:tc>
      </w:tr>
    </w:tbl>
    <w:p w:rsidR="00A504A5" w:rsidRDefault="00A504A5">
      <w:pPr>
        <w:pStyle w:val="a3"/>
      </w:pPr>
    </w:p>
    <w:p w:rsidR="00A504A5" w:rsidRDefault="00EE0808">
      <w:pPr>
        <w:pStyle w:val="a3"/>
        <w:jc w:val="center"/>
      </w:pPr>
      <w:r>
        <w:rPr>
          <w:b/>
        </w:rPr>
        <w:t>4 ПӘНДЕР САЯСАТЫ</w:t>
      </w:r>
    </w:p>
    <w:p w:rsidR="00A504A5" w:rsidRDefault="00EE0808">
      <w:pPr>
        <w:pStyle w:val="a3"/>
        <w:jc w:val="center"/>
      </w:pPr>
      <w:r>
        <w:rPr>
          <w:b/>
        </w:rPr>
        <w:t>4 ПОЛИТИКА ДИСЦИПЛИНЫ</w:t>
      </w:r>
    </w:p>
    <w:p w:rsidR="00A504A5" w:rsidRDefault="00A504A5">
      <w:pPr>
        <w:pStyle w:val="a3"/>
      </w:pPr>
    </w:p>
    <w:p w:rsidR="00A504A5" w:rsidRDefault="00EE0808">
      <w:pPr>
        <w:pStyle w:val="a3"/>
        <w:ind w:firstLine="567"/>
      </w:pPr>
      <w:permStart w:id="27" w:edGrp="none"/>
      <w:r>
        <w:t>Білім алушы міндетті:</w:t>
      </w:r>
    </w:p>
    <w:p w:rsidR="00A504A5" w:rsidRDefault="00EE0808">
      <w:pPr>
        <w:pStyle w:val="a3"/>
        <w:ind w:firstLine="567"/>
      </w:pPr>
      <w:r>
        <w:t>«Топырақтану» оқу курсы Қазақстан Республикасының Мемстандартына сәйкес орындалады: Топырақтанудың даму тарихы, морфологиялық көрсеткіштеріне экологиялық фактор әсерлері, химиялық құрамы, құнарлылығы, су өткізгіштік және физикалық қасиеттері және топырақтың табиғи зоналдылығы мен қатар қазақстан топырақтары туралы ақпарат енген. Студенттер теориялық ақпаратты игеріп, топырақтың практикада маңыздылығын меңгереді.</w:t>
      </w:r>
    </w:p>
    <w:p w:rsidR="00A504A5" w:rsidRDefault="00EE0808">
      <w:pPr>
        <w:pStyle w:val="a3"/>
        <w:ind w:firstLine="567"/>
      </w:pPr>
      <w:r>
        <w:t>Обучающийся обязан:</w:t>
      </w:r>
    </w:p>
    <w:p w:rsidR="00A504A5" w:rsidRDefault="00EE0808">
      <w:pPr>
        <w:pStyle w:val="a3"/>
        <w:ind w:firstLine="567"/>
      </w:pPr>
      <w:r>
        <w:t>Курс почвоведения в Республике Казахстан Он соответствует ГОСТ: История развития почв, морфологические параметры включают информацию о факторах окружающей среды, химическом составе, плодородии, водопроницаемости и физических свойствах, а также информацию о природной зональности почвы и почве в Казахстане. Студенты будут изучать теоретическую информацию и важность почвы на практике.</w:t>
      </w:r>
    </w:p>
    <w:permEnd w:id="27"/>
    <w:p w:rsidR="00A504A5" w:rsidRDefault="00A504A5">
      <w:pPr>
        <w:pStyle w:val="a3"/>
      </w:pPr>
    </w:p>
    <w:p w:rsidR="00A504A5" w:rsidRDefault="00EE0808">
      <w:pPr>
        <w:pStyle w:val="a3"/>
        <w:jc w:val="center"/>
      </w:pPr>
      <w:r>
        <w:rPr>
          <w:b/>
        </w:rPr>
        <w:t>5 ҰСЫНЫЛАТЫН ӘДЕБИЕТТЕР ТІЗІМІ</w:t>
      </w:r>
    </w:p>
    <w:p w:rsidR="00A504A5" w:rsidRDefault="00EE0808">
      <w:pPr>
        <w:pStyle w:val="a3"/>
        <w:jc w:val="center"/>
      </w:pPr>
      <w:r>
        <w:rPr>
          <w:b/>
        </w:rPr>
        <w:t>5 СПИСОК РЕКОМЕНДУЕМОЙ ЛИТЕРАТУРЫ</w:t>
      </w:r>
    </w:p>
    <w:p w:rsidR="00A504A5" w:rsidRDefault="00A504A5">
      <w:pPr>
        <w:pStyle w:val="a3"/>
      </w:pPr>
    </w:p>
    <w:p w:rsidR="00A504A5" w:rsidRDefault="00EE0808">
      <w:pPr>
        <w:pStyle w:val="a3"/>
        <w:jc w:val="center"/>
      </w:pPr>
      <w:r>
        <w:rPr>
          <w:b/>
        </w:rPr>
        <w:t>5.1 Негізгі әдебиет</w:t>
      </w:r>
    </w:p>
    <w:p w:rsidR="00A504A5" w:rsidRDefault="00EE0808">
      <w:pPr>
        <w:pStyle w:val="a3"/>
        <w:jc w:val="center"/>
      </w:pPr>
      <w:r>
        <w:rPr>
          <w:b/>
        </w:rPr>
        <w:t>5.1 Основная литература</w:t>
      </w:r>
    </w:p>
    <w:p w:rsidR="00A504A5" w:rsidRDefault="00A504A5">
      <w:pPr>
        <w:pStyle w:val="a3"/>
      </w:pPr>
    </w:p>
    <w:p w:rsidR="00A504A5" w:rsidRDefault="00EE0808">
      <w:pPr>
        <w:pStyle w:val="a3"/>
        <w:ind w:firstLine="567"/>
      </w:pPr>
      <w:permStart w:id="28" w:edGrp="none"/>
      <w:r>
        <w:t>1. 1. Белобров, В. П. География почв с основами почвоведения / В.П. Белобров, И.В. Замотаев, С.В. Овечкин. - М.: Academia, 2016. - 384 c. 2. Ващенко, И. М. Основы почвоведения, земледелия и агрохимии / И.М. Ващенко. - М.: Прометей, 2017. - 935 c. 3. Геннадиев, А. Н. География почв с основами почвоведения / А.Н. Геннадиев, М.А. Глазовская. - М.: Высшая школа, 2016. - 464 c. 4. Геннадиев, А.Н. География почв с основами почвоведения. Гриф МО РФ / А.Н. Геннадиев. - М.: Высшая школа, 2018. - 119 c. 5. Глазовская, М.А. Общее почвоведение и география почв / М.А. Глазовская. - М.: Книга по Требованию, 2018. - 202 c. 6. Добровольский, Г. В. Лекции по истории и методологии почвоведения / Г.В. Добровольский. - Москва: РГГУ, 2018. - 232 c. 7. Мария, Коснырева und Людмила Золотая Геофизические методы в почвоведении / Мария Коснырева und Людмила Золотая. - М.: LAP Lambert Academic Publishing, 2018. - 132 c. 8. Платов, Н.А. Основы инженерной геологии, геоморфологии и почвоведения / Н.А. Платов. - М.: Академия (Academia), 2018. - 168 c. 9. Тюрин, Н.В. Курс почвоведения для лесных ВТУЗов / Н.В. Тюрин. - М.: ЁЁ Медиа, 2018. - 293 c.</w:t>
      </w:r>
    </w:p>
    <w:permEnd w:id="28"/>
    <w:p w:rsidR="00A504A5" w:rsidRDefault="00A504A5">
      <w:pPr>
        <w:pStyle w:val="a3"/>
      </w:pPr>
    </w:p>
    <w:p w:rsidR="00A504A5" w:rsidRDefault="00EE0808">
      <w:pPr>
        <w:pStyle w:val="a3"/>
        <w:jc w:val="center"/>
      </w:pPr>
      <w:r>
        <w:rPr>
          <w:b/>
        </w:rPr>
        <w:t>5.2 Қосымша әдебиеттер</w:t>
      </w:r>
    </w:p>
    <w:p w:rsidR="00A504A5" w:rsidRDefault="00EE0808">
      <w:pPr>
        <w:pStyle w:val="a3"/>
        <w:jc w:val="center"/>
      </w:pPr>
      <w:r>
        <w:rPr>
          <w:b/>
        </w:rPr>
        <w:t>5.2 Дополнительная литература</w:t>
      </w:r>
    </w:p>
    <w:p w:rsidR="00A504A5" w:rsidRDefault="00A504A5">
      <w:pPr>
        <w:pStyle w:val="a3"/>
      </w:pPr>
    </w:p>
    <w:p w:rsidR="00A504A5" w:rsidRDefault="00EE0808">
      <w:pPr>
        <w:pStyle w:val="a3"/>
        <w:ind w:firstLine="567"/>
      </w:pPr>
      <w:permStart w:id="29" w:edGrp="none"/>
      <w:r>
        <w:t>1. 1 Қабышева Ж.К. Топырақтану//Оқулық.- Алматы, ЖШС РПБК «Дәуір», 2013.-416 б. 2 Жамалбеков Е.Ү. Топырақтану және топырақ географиясы мен экологиясы Е.Ү. Жамалбеков, Р.М. Білдебаева.- Алматы: Қазақ университеті, 2006-320 б. 3 Мирзадинов Р.А. Топырақтану: оқу құралы / Р.А. Мирзадинов, Қ.Үсен, Ә.Ә. Торғаев. – Алматы: ҚАЗ ККА, 2009. – 245б. 4 Мақаш К.К. Топырақ геграфиясы мен топырақтану негіздері: оқу – әдістемелік құралы / К.К. Мақаш, А.А. Науменко. –Алматы, 2005. –325б. 5 Есжанова Ж.Т. Топырақтану: оқу құралы / Т.Ж. Есжанова – Өскемен: С. Аманжолов атындағы ШҚМУ баспасы, 2006. –255б. 6 Тазабеков Т.Т. Қазақстанның топырағы / Т.Т. Тазабеков. – Алматы, 2007. -344б. 7 Тазабеков Т.Т. Топырақтану түсіндірме сөздігі/ Т.Т. Тазабеков, Е.К.Тазабекова. – Алматы: Рауан, 1993. -125б. 8 Биғалиев А.Б. Қазақстанның топырағы және оның экологиясы: оқу құралы / А.Б.Биғалиев, Е.Ү.Жамалбеков, Р.М. Білдебаева. .- Алматы:Санат, 1995.-158б. 9 Тазабеков Т.Т. және авторлар ұжымы. Жалпы топырақтану / Т.Т. Тазабеков.- Алматы:</w:t>
      </w:r>
      <w:permEnd w:id="29"/>
    </w:p>
    <w:sectPr w:rsidR="00A504A5" w:rsidSect="00A504A5">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421A" w:rsidRDefault="00BF421A" w:rsidP="00A504A5">
      <w:pPr>
        <w:spacing w:after="0" w:line="240" w:lineRule="auto"/>
      </w:pPr>
      <w:r>
        <w:separator/>
      </w:r>
    </w:p>
  </w:endnote>
  <w:endnote w:type="continuationSeparator" w:id="0">
    <w:p w:rsidR="00BF421A" w:rsidRDefault="00BF421A" w:rsidP="00A504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421A" w:rsidRDefault="00BF421A" w:rsidP="00A504A5">
      <w:pPr>
        <w:spacing w:after="0" w:line="240" w:lineRule="auto"/>
      </w:pPr>
      <w:r>
        <w:separator/>
      </w:r>
    </w:p>
  </w:footnote>
  <w:footnote w:type="continuationSeparator" w:id="0">
    <w:p w:rsidR="00BF421A" w:rsidRDefault="00BF421A" w:rsidP="00A504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EE0808">
      <w:trPr>
        <w:cantSplit/>
        <w:trHeight w:val="353"/>
      </w:trPr>
      <w:tc>
        <w:tcPr>
          <w:tcW w:w="1129" w:type="dxa"/>
          <w:vMerge w:val="restart"/>
          <w:vAlign w:val="center"/>
        </w:tcPr>
        <w:p w:rsidR="00EE0808" w:rsidRDefault="00EE0808">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E0808" w:rsidRDefault="00EE0808">
          <w:pPr>
            <w:pStyle w:val="a5"/>
          </w:pPr>
          <w:r>
            <w:rPr>
              <w:lang w:val="kk-KZ"/>
            </w:rPr>
            <w:t>Д. СЕРІКБАЕВ атындағы ШЫҒЫС ҚАЗАҚСТАН МЕМЛЕКЕТТІК ТЕХНИКАЛЫҚ УНИВЕРСИТЕТІ</w:t>
          </w:r>
        </w:p>
        <w:p w:rsidR="00EE0808" w:rsidRDefault="00EE0808">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EE0808" w:rsidRDefault="00EE0808">
          <w:pPr>
            <w:pStyle w:val="a5"/>
          </w:pPr>
          <w:fldSimple w:instr="PAGE">
            <w:r w:rsidR="00BF421A">
              <w:rPr>
                <w:noProof/>
              </w:rPr>
              <w:t>1</w:t>
            </w:r>
          </w:fldSimple>
          <w:r>
            <w:t> бет </w:t>
          </w:r>
          <w:fldSimple w:instr="NUMPAGES">
            <w:r w:rsidR="00BF421A">
              <w:rPr>
                <w:noProof/>
              </w:rPr>
              <w:t>1</w:t>
            </w:r>
          </w:fldSimple>
        </w:p>
        <w:p w:rsidR="00EE0808" w:rsidRDefault="00EE0808">
          <w:pPr>
            <w:pStyle w:val="a5"/>
          </w:pPr>
          <w:r>
            <w:t>Стр. </w:t>
          </w:r>
          <w:fldSimple w:instr="PAGE">
            <w:r w:rsidR="00BF421A">
              <w:rPr>
                <w:noProof/>
              </w:rPr>
              <w:t>1</w:t>
            </w:r>
          </w:fldSimple>
          <w:r>
            <w:t> из </w:t>
          </w:r>
          <w:fldSimple w:instr="NUMPAGES">
            <w:r w:rsidR="00BF421A">
              <w:rPr>
                <w:noProof/>
              </w:rPr>
              <w:t>1</w:t>
            </w:r>
          </w:fldSimple>
        </w:p>
      </w:tc>
    </w:tr>
    <w:tr w:rsidR="00EE0808">
      <w:trPr>
        <w:cantSplit/>
        <w:trHeight w:val="310"/>
      </w:trPr>
      <w:tc>
        <w:tcPr>
          <w:tcW w:w="1129" w:type="dxa"/>
          <w:vMerge/>
        </w:tcPr>
        <w:p w:rsidR="00EE0808" w:rsidRDefault="00EE0808">
          <w:pPr>
            <w:pStyle w:val="a3"/>
          </w:pPr>
        </w:p>
      </w:tc>
      <w:tc>
        <w:tcPr>
          <w:tcW w:w="1921" w:type="dxa"/>
          <w:vAlign w:val="center"/>
        </w:tcPr>
        <w:p w:rsidR="00EE0808" w:rsidRDefault="00EE0808">
          <w:pPr>
            <w:pStyle w:val="a5"/>
          </w:pPr>
          <w:r>
            <w:rPr>
              <w:lang w:val="kk-KZ"/>
            </w:rPr>
            <w:t>Сапа менеджменті жүйесі</w:t>
          </w:r>
        </w:p>
        <w:p w:rsidR="00EE0808" w:rsidRDefault="00EE0808">
          <w:pPr>
            <w:pStyle w:val="a5"/>
          </w:pPr>
          <w:r>
            <w:t>Система менеджмента качества</w:t>
          </w:r>
        </w:p>
      </w:tc>
      <w:tc>
        <w:tcPr>
          <w:tcW w:w="0" w:type="auto"/>
          <w:vAlign w:val="center"/>
        </w:tcPr>
        <w:p w:rsidR="00EE0808" w:rsidRDefault="00EE0808">
          <w:pPr>
            <w:pStyle w:val="a5"/>
          </w:pPr>
          <w:r>
            <w:t>II ШҚМТУ 701.01-III-2019</w:t>
          </w:r>
        </w:p>
        <w:p w:rsidR="00EE0808" w:rsidRDefault="00EE0808">
          <w:pPr>
            <w:pStyle w:val="a5"/>
          </w:pPr>
          <w:r>
            <w:rPr>
              <w:lang w:val="kk-KZ"/>
            </w:rPr>
            <w:t>Жұмыс оқу бағдарламасын (силлабусты) әзірлеу және рәсімдеу</w:t>
          </w:r>
        </w:p>
        <w:p w:rsidR="00EE0808" w:rsidRDefault="00EE0808">
          <w:pPr>
            <w:pStyle w:val="a5"/>
          </w:pPr>
          <w:r>
            <w:t>II ВКГТУ 701.01-III-2019</w:t>
          </w:r>
        </w:p>
        <w:p w:rsidR="00EE0808" w:rsidRDefault="00EE0808">
          <w:pPr>
            <w:pStyle w:val="a5"/>
          </w:pPr>
          <w:r>
            <w:t>Разработка и оформление учебно-методического комплекса дисциплины</w:t>
          </w:r>
        </w:p>
      </w:tc>
      <w:tc>
        <w:tcPr>
          <w:tcW w:w="1501" w:type="dxa"/>
          <w:vMerge/>
        </w:tcPr>
        <w:p w:rsidR="00EE0808" w:rsidRDefault="00EE0808">
          <w:pPr>
            <w:pStyle w:val="a3"/>
          </w:pPr>
        </w:p>
      </w:tc>
    </w:tr>
  </w:tbl>
  <w:p w:rsidR="00EE0808" w:rsidRDefault="00EE080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1"/>
  <w:defaultTabStop w:val="708"/>
  <w:characterSpacingControl w:val="doNotCompress"/>
  <w:savePreviewPicture/>
  <w:footnotePr>
    <w:footnote w:id="-1"/>
    <w:footnote w:id="0"/>
  </w:footnotePr>
  <w:endnotePr>
    <w:endnote w:id="-1"/>
    <w:endnote w:id="0"/>
  </w:endnotePr>
  <w:compat>
    <w:useFELayout/>
  </w:compat>
  <w:rsids>
    <w:rsidRoot w:val="00A504A5"/>
    <w:rsid w:val="004B5163"/>
    <w:rsid w:val="00A504A5"/>
    <w:rsid w:val="00BF421A"/>
    <w:rsid w:val="00EE08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504A5"/>
    <w:pPr>
      <w:spacing w:after="0" w:line="240" w:lineRule="auto"/>
      <w:jc w:val="both"/>
    </w:pPr>
    <w:rPr>
      <w:rFonts w:ascii="Times New Roman" w:hAnsi="Times New Roman" w:cs="Times New Roman"/>
      <w:sz w:val="24"/>
    </w:rPr>
  </w:style>
  <w:style w:type="paragraph" w:customStyle="1" w:styleId="a4">
    <w:rsid w:val="00A504A5"/>
    <w:pPr>
      <w:spacing w:after="0" w:line="240" w:lineRule="auto"/>
      <w:jc w:val="center"/>
    </w:pPr>
    <w:rPr>
      <w:rFonts w:ascii="Times New Roman" w:hAnsi="Times New Roman" w:cs="Times New Roman"/>
      <w:b/>
    </w:rPr>
  </w:style>
  <w:style w:type="paragraph" w:customStyle="1" w:styleId="a5">
    <w:rsid w:val="00A504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E080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E08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5538</Words>
  <Characters>31569</Characters>
  <Application>Microsoft Office Word</Application>
  <DocSecurity>8</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2020-02-24T16:19:00Z</dcterms:created>
  <dcterms:modified xsi:type="dcterms:W3CDTF">2020-02-24T16:19:00Z</dcterms:modified>
</cp:coreProperties>
</file>